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EB0EA" w14:textId="1CA6B05C" w:rsidR="002E792D" w:rsidRDefault="00541CAB" w:rsidP="00026B46">
      <w:pPr>
        <w:spacing w:after="120" w:line="360" w:lineRule="auto"/>
        <w:rPr>
          <w:rFonts w:ascii="Arial" w:hAnsi="Arial" w:cs="Arial"/>
          <w:b/>
          <w:sz w:val="24"/>
          <w:szCs w:val="24"/>
          <w:lang w:eastAsia="de-DE"/>
        </w:rPr>
      </w:pPr>
      <w:r>
        <w:rPr>
          <w:rFonts w:ascii="Arial" w:hAnsi="Arial" w:cs="Arial"/>
          <w:b/>
          <w:sz w:val="24"/>
          <w:szCs w:val="24"/>
          <w:lang w:eastAsia="de-DE"/>
        </w:rPr>
        <w:t>Initiative ZARE: Forderung nach p</w:t>
      </w:r>
      <w:r w:rsidR="0048191D">
        <w:rPr>
          <w:rFonts w:ascii="Arial" w:hAnsi="Arial" w:cs="Arial"/>
          <w:b/>
          <w:sz w:val="24"/>
          <w:szCs w:val="24"/>
          <w:lang w:eastAsia="de-DE"/>
        </w:rPr>
        <w:t>olitische</w:t>
      </w:r>
      <w:r>
        <w:rPr>
          <w:rFonts w:ascii="Arial" w:hAnsi="Arial" w:cs="Arial"/>
          <w:b/>
          <w:sz w:val="24"/>
          <w:szCs w:val="24"/>
          <w:lang w:eastAsia="de-DE"/>
        </w:rPr>
        <w:t>r</w:t>
      </w:r>
      <w:r w:rsidR="0048191D">
        <w:rPr>
          <w:rFonts w:ascii="Arial" w:hAnsi="Arial" w:cs="Arial"/>
          <w:b/>
          <w:sz w:val="24"/>
          <w:szCs w:val="24"/>
          <w:lang w:eastAsia="de-DE"/>
        </w:rPr>
        <w:t xml:space="preserve"> Lösung</w:t>
      </w:r>
      <w:r w:rsidR="00B54FA8">
        <w:rPr>
          <w:rFonts w:ascii="Arial" w:hAnsi="Arial" w:cs="Arial"/>
          <w:b/>
          <w:sz w:val="24"/>
          <w:szCs w:val="24"/>
          <w:lang w:eastAsia="de-DE"/>
        </w:rPr>
        <w:t xml:space="preserve"> für zertifizierte Altreifenentsorgung</w:t>
      </w:r>
    </w:p>
    <w:p w14:paraId="7B168CF1" w14:textId="1E6DEEC2" w:rsidR="00B54FA8" w:rsidRDefault="00D75F91" w:rsidP="00026B46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89091E">
        <w:rPr>
          <w:rFonts w:ascii="Arial" w:hAnsi="Arial" w:cs="Arial"/>
          <w:b/>
          <w:sz w:val="21"/>
          <w:szCs w:val="21"/>
          <w:lang w:eastAsia="de-DE"/>
        </w:rPr>
        <w:t>Willich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 xml:space="preserve">, </w:t>
      </w:r>
      <w:r w:rsidR="00541CAB">
        <w:rPr>
          <w:rFonts w:ascii="Arial" w:hAnsi="Arial" w:cs="Arial"/>
          <w:b/>
          <w:sz w:val="21"/>
          <w:szCs w:val="21"/>
          <w:lang w:eastAsia="de-DE"/>
        </w:rPr>
        <w:t>0</w:t>
      </w:r>
      <w:r w:rsidR="00406CBC">
        <w:rPr>
          <w:rFonts w:ascii="Arial" w:hAnsi="Arial" w:cs="Arial"/>
          <w:b/>
          <w:sz w:val="21"/>
          <w:szCs w:val="21"/>
          <w:lang w:eastAsia="de-DE"/>
        </w:rPr>
        <w:t>8</w:t>
      </w:r>
      <w:r w:rsidRPr="0089091E">
        <w:rPr>
          <w:rFonts w:ascii="Arial" w:hAnsi="Arial" w:cs="Arial"/>
          <w:b/>
          <w:sz w:val="21"/>
          <w:szCs w:val="21"/>
          <w:lang w:eastAsia="de-DE"/>
        </w:rPr>
        <w:t>.</w:t>
      </w:r>
      <w:r w:rsidR="00541CAB">
        <w:rPr>
          <w:rFonts w:ascii="Arial" w:hAnsi="Arial" w:cs="Arial"/>
          <w:b/>
          <w:sz w:val="21"/>
          <w:szCs w:val="21"/>
          <w:lang w:eastAsia="de-DE"/>
        </w:rPr>
        <w:t>11.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>20</w:t>
      </w:r>
      <w:r w:rsidR="005423C1" w:rsidRPr="0089091E">
        <w:rPr>
          <w:rFonts w:ascii="Arial" w:hAnsi="Arial" w:cs="Arial"/>
          <w:b/>
          <w:sz w:val="21"/>
          <w:szCs w:val="21"/>
          <w:lang w:eastAsia="de-DE"/>
        </w:rPr>
        <w:t>2</w:t>
      </w:r>
      <w:r w:rsidRPr="0089091E">
        <w:rPr>
          <w:rFonts w:ascii="Arial" w:hAnsi="Arial" w:cs="Arial"/>
          <w:b/>
          <w:sz w:val="21"/>
          <w:szCs w:val="21"/>
          <w:lang w:eastAsia="de-DE"/>
        </w:rPr>
        <w:t>2</w:t>
      </w:r>
      <w:r w:rsidR="00B54FA8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B54FA8">
        <w:rPr>
          <w:rFonts w:ascii="Arial" w:hAnsi="Arial" w:cs="Arial"/>
          <w:b/>
          <w:sz w:val="21"/>
          <w:szCs w:val="21"/>
          <w:lang w:eastAsia="de-DE"/>
        </w:rPr>
        <w:tab/>
      </w:r>
      <w:r w:rsidR="00B54FA8">
        <w:rPr>
          <w:rFonts w:ascii="Arial" w:hAnsi="Arial" w:cs="Arial"/>
          <w:b/>
          <w:sz w:val="21"/>
          <w:szCs w:val="21"/>
          <w:lang w:eastAsia="de-DE"/>
        </w:rPr>
        <w:tab/>
      </w:r>
      <w:r w:rsidR="00541CAB">
        <w:rPr>
          <w:rFonts w:ascii="Arial" w:hAnsi="Arial" w:cs="Arial"/>
          <w:b/>
          <w:sz w:val="21"/>
          <w:szCs w:val="21"/>
          <w:lang w:eastAsia="de-DE"/>
        </w:rPr>
        <w:t>Die Initiative</w:t>
      </w:r>
      <w:r w:rsidR="00B54FA8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541CAB">
        <w:rPr>
          <w:rFonts w:ascii="Arial" w:hAnsi="Arial" w:cs="Arial"/>
          <w:b/>
          <w:sz w:val="21"/>
          <w:szCs w:val="21"/>
          <w:lang w:eastAsia="de-DE"/>
        </w:rPr>
        <w:t>ZARE</w:t>
      </w:r>
      <w:r w:rsidR="0048191D">
        <w:rPr>
          <w:rFonts w:ascii="Arial" w:hAnsi="Arial" w:cs="Arial"/>
          <w:b/>
          <w:sz w:val="21"/>
          <w:szCs w:val="21"/>
          <w:lang w:eastAsia="de-DE"/>
        </w:rPr>
        <w:t xml:space="preserve"> sucht den Dialog mit der Politik</w:t>
      </w:r>
      <w:r w:rsidR="00B54FA8">
        <w:rPr>
          <w:rFonts w:ascii="Arial" w:hAnsi="Arial" w:cs="Arial"/>
          <w:b/>
          <w:sz w:val="21"/>
          <w:szCs w:val="21"/>
          <w:lang w:eastAsia="de-DE"/>
        </w:rPr>
        <w:t>: Mitte Oktober hat</w:t>
      </w:r>
      <w:r w:rsidR="00541CAB">
        <w:rPr>
          <w:rFonts w:ascii="Arial" w:hAnsi="Arial" w:cs="Arial"/>
          <w:b/>
          <w:sz w:val="21"/>
          <w:szCs w:val="21"/>
          <w:lang w:eastAsia="de-DE"/>
        </w:rPr>
        <w:t xml:space="preserve"> ZARE</w:t>
      </w:r>
      <w:r w:rsidR="00B54FA8">
        <w:rPr>
          <w:rFonts w:ascii="Arial" w:hAnsi="Arial" w:cs="Arial"/>
          <w:b/>
          <w:sz w:val="21"/>
          <w:szCs w:val="21"/>
          <w:lang w:eastAsia="de-DE"/>
        </w:rPr>
        <w:t xml:space="preserve"> beim </w:t>
      </w:r>
      <w:r w:rsidR="00B54FA8" w:rsidRPr="00B54FA8">
        <w:rPr>
          <w:rFonts w:ascii="Arial" w:hAnsi="Arial" w:cs="Arial"/>
          <w:b/>
          <w:sz w:val="21"/>
          <w:szCs w:val="21"/>
          <w:lang w:eastAsia="de-DE"/>
        </w:rPr>
        <w:t>Umweltministerium</w:t>
      </w:r>
      <w:r w:rsidR="00B54FA8">
        <w:rPr>
          <w:rFonts w:ascii="Arial" w:hAnsi="Arial" w:cs="Arial"/>
          <w:b/>
          <w:sz w:val="21"/>
          <w:szCs w:val="21"/>
          <w:lang w:eastAsia="de-DE"/>
        </w:rPr>
        <w:t xml:space="preserve"> neue Ideen und </w:t>
      </w:r>
      <w:r w:rsidR="00541CAB">
        <w:rPr>
          <w:rFonts w:ascii="Arial" w:hAnsi="Arial" w:cs="Arial"/>
          <w:b/>
          <w:sz w:val="21"/>
          <w:szCs w:val="21"/>
          <w:lang w:eastAsia="de-DE"/>
        </w:rPr>
        <w:t>Vorschläge</w:t>
      </w:r>
      <w:r w:rsidR="00B54FA8">
        <w:rPr>
          <w:rFonts w:ascii="Arial" w:hAnsi="Arial" w:cs="Arial"/>
          <w:b/>
          <w:sz w:val="21"/>
          <w:szCs w:val="21"/>
          <w:lang w:eastAsia="de-DE"/>
        </w:rPr>
        <w:t xml:space="preserve"> für die Zukunft </w:t>
      </w:r>
      <w:r w:rsidR="00541CAB">
        <w:rPr>
          <w:rFonts w:ascii="Arial" w:hAnsi="Arial" w:cs="Arial"/>
          <w:b/>
          <w:sz w:val="21"/>
          <w:szCs w:val="21"/>
          <w:lang w:eastAsia="de-DE"/>
        </w:rPr>
        <w:t>einer fachgerechten und nachhaltigen</w:t>
      </w:r>
      <w:r w:rsidR="00B54FA8">
        <w:rPr>
          <w:rFonts w:ascii="Arial" w:hAnsi="Arial" w:cs="Arial"/>
          <w:b/>
          <w:sz w:val="21"/>
          <w:szCs w:val="21"/>
          <w:lang w:eastAsia="de-DE"/>
        </w:rPr>
        <w:t xml:space="preserve"> Altreifenentsorgung vorgestellt. </w:t>
      </w:r>
      <w:r w:rsidR="00541CAB">
        <w:rPr>
          <w:rFonts w:ascii="Arial" w:hAnsi="Arial" w:cs="Arial"/>
          <w:b/>
          <w:sz w:val="21"/>
          <w:szCs w:val="21"/>
          <w:lang w:eastAsia="de-DE"/>
        </w:rPr>
        <w:t>Das</w:t>
      </w:r>
      <w:r w:rsidR="0048191D">
        <w:rPr>
          <w:rFonts w:ascii="Arial" w:hAnsi="Arial" w:cs="Arial"/>
          <w:b/>
          <w:sz w:val="21"/>
          <w:szCs w:val="21"/>
          <w:lang w:eastAsia="de-DE"/>
        </w:rPr>
        <w:t xml:space="preserve"> Ziel: Nur zertifizierte Entsorger sollen Altreifen einsammeln und sortieren dürfen.</w:t>
      </w:r>
    </w:p>
    <w:p w14:paraId="4E9CDA99" w14:textId="31A57670" w:rsidR="00E11F2E" w:rsidRDefault="0048191D" w:rsidP="0048191D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48191D">
        <w:rPr>
          <w:rFonts w:ascii="Arial" w:hAnsi="Arial" w:cs="Arial"/>
          <w:sz w:val="21"/>
          <w:szCs w:val="21"/>
          <w:lang w:eastAsia="de-DE"/>
        </w:rPr>
        <w:t>Die Initiative ZARE</w:t>
      </w:r>
      <w:r>
        <w:rPr>
          <w:rFonts w:ascii="Arial" w:hAnsi="Arial" w:cs="Arial"/>
          <w:sz w:val="21"/>
          <w:szCs w:val="21"/>
          <w:lang w:eastAsia="de-DE"/>
        </w:rPr>
        <w:t xml:space="preserve"> wurde 2015 gegründet, </w:t>
      </w:r>
      <w:r w:rsidRPr="0048191D">
        <w:rPr>
          <w:rFonts w:ascii="Arial" w:hAnsi="Arial" w:cs="Arial"/>
          <w:sz w:val="21"/>
          <w:szCs w:val="21"/>
          <w:lang w:eastAsia="de-DE"/>
        </w:rPr>
        <w:t xml:space="preserve">um das Bewusstsein für fachgerechtes </w:t>
      </w:r>
      <w:r w:rsidR="00541CAB">
        <w:rPr>
          <w:rFonts w:ascii="Arial" w:hAnsi="Arial" w:cs="Arial"/>
          <w:sz w:val="21"/>
          <w:szCs w:val="21"/>
          <w:lang w:eastAsia="de-DE"/>
        </w:rPr>
        <w:t>Altreifen-</w:t>
      </w:r>
      <w:r w:rsidRPr="0048191D">
        <w:rPr>
          <w:rFonts w:ascii="Arial" w:hAnsi="Arial" w:cs="Arial"/>
          <w:sz w:val="21"/>
          <w:szCs w:val="21"/>
          <w:lang w:eastAsia="de-DE"/>
        </w:rPr>
        <w:t>Recycling zu stärken</w:t>
      </w:r>
      <w:r>
        <w:rPr>
          <w:rFonts w:ascii="Arial" w:hAnsi="Arial" w:cs="Arial"/>
          <w:sz w:val="21"/>
          <w:szCs w:val="21"/>
          <w:lang w:eastAsia="de-DE"/>
        </w:rPr>
        <w:t xml:space="preserve">. </w:t>
      </w:r>
      <w:r w:rsidR="00AF48CB">
        <w:rPr>
          <w:rFonts w:ascii="Arial" w:hAnsi="Arial" w:cs="Arial"/>
          <w:sz w:val="21"/>
          <w:szCs w:val="21"/>
          <w:lang w:eastAsia="de-DE"/>
        </w:rPr>
        <w:t>Bei</w:t>
      </w:r>
      <w:r>
        <w:rPr>
          <w:rFonts w:ascii="Arial" w:hAnsi="Arial" w:cs="Arial"/>
          <w:sz w:val="21"/>
          <w:szCs w:val="21"/>
          <w:lang w:eastAsia="de-DE"/>
        </w:rPr>
        <w:t xml:space="preserve"> einem Termin mit dem </w:t>
      </w:r>
      <w:r w:rsidRPr="0048191D">
        <w:rPr>
          <w:rFonts w:ascii="Arial" w:hAnsi="Arial" w:cs="Arial"/>
          <w:sz w:val="21"/>
          <w:szCs w:val="21"/>
          <w:lang w:eastAsia="de-DE"/>
        </w:rPr>
        <w:t>Umweltministerium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894951">
        <w:rPr>
          <w:rFonts w:ascii="Arial" w:hAnsi="Arial" w:cs="Arial"/>
          <w:sz w:val="21"/>
          <w:szCs w:val="21"/>
          <w:lang w:eastAsia="de-DE"/>
        </w:rPr>
        <w:t>Mitte Oktober</w:t>
      </w:r>
      <w:r w:rsidR="00AF48CB">
        <w:rPr>
          <w:rFonts w:ascii="Arial" w:hAnsi="Arial" w:cs="Arial"/>
          <w:sz w:val="21"/>
          <w:szCs w:val="21"/>
          <w:lang w:eastAsia="de-DE"/>
        </w:rPr>
        <w:t xml:space="preserve"> </w:t>
      </w:r>
      <w:r w:rsidR="00AF48CB" w:rsidRPr="00272DE7">
        <w:rPr>
          <w:rFonts w:ascii="Arial" w:hAnsi="Arial" w:cs="Arial"/>
          <w:sz w:val="21"/>
          <w:szCs w:val="21"/>
          <w:lang w:eastAsia="de-DE"/>
        </w:rPr>
        <w:t>in B</w:t>
      </w:r>
      <w:r w:rsidR="009D5E0D">
        <w:rPr>
          <w:rFonts w:ascii="Arial" w:hAnsi="Arial" w:cs="Arial"/>
          <w:sz w:val="21"/>
          <w:szCs w:val="21"/>
          <w:lang w:eastAsia="de-DE"/>
        </w:rPr>
        <w:t>onn</w:t>
      </w:r>
      <w:r w:rsidR="00894951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 xml:space="preserve">hat die Initiative ZARE </w:t>
      </w:r>
      <w:r w:rsidR="00E11F2E">
        <w:rPr>
          <w:rFonts w:ascii="Arial" w:hAnsi="Arial" w:cs="Arial"/>
          <w:sz w:val="21"/>
          <w:szCs w:val="21"/>
          <w:lang w:eastAsia="de-DE"/>
        </w:rPr>
        <w:t xml:space="preserve">gemeinsam mit Vertretern des </w:t>
      </w:r>
      <w:r w:rsidR="00775CC1" w:rsidRPr="00775CC1">
        <w:rPr>
          <w:rFonts w:ascii="Arial" w:hAnsi="Arial" w:cs="Arial"/>
          <w:sz w:val="21"/>
          <w:szCs w:val="21"/>
          <w:lang w:eastAsia="de-DE"/>
        </w:rPr>
        <w:t>Bundesverband</w:t>
      </w:r>
      <w:r w:rsidR="00775CC1">
        <w:rPr>
          <w:rFonts w:ascii="Arial" w:hAnsi="Arial" w:cs="Arial"/>
          <w:sz w:val="21"/>
          <w:szCs w:val="21"/>
          <w:lang w:eastAsia="de-DE"/>
        </w:rPr>
        <w:t>s</w:t>
      </w:r>
      <w:r w:rsidR="00775CC1" w:rsidRPr="00775CC1">
        <w:rPr>
          <w:rFonts w:ascii="Arial" w:hAnsi="Arial" w:cs="Arial"/>
          <w:sz w:val="21"/>
          <w:szCs w:val="21"/>
          <w:lang w:eastAsia="de-DE"/>
        </w:rPr>
        <w:t xml:space="preserve"> Sekundärrohstoffe und Entsorgung </w:t>
      </w:r>
      <w:r w:rsidR="00775CC1">
        <w:rPr>
          <w:rFonts w:ascii="Arial" w:hAnsi="Arial" w:cs="Arial"/>
          <w:sz w:val="21"/>
          <w:szCs w:val="21"/>
          <w:lang w:eastAsia="de-DE"/>
        </w:rPr>
        <w:t>(bvse)</w:t>
      </w:r>
      <w:r w:rsidR="00E11F2E">
        <w:rPr>
          <w:rFonts w:ascii="Arial" w:hAnsi="Arial" w:cs="Arial"/>
          <w:sz w:val="21"/>
          <w:szCs w:val="21"/>
          <w:lang w:eastAsia="de-DE"/>
        </w:rPr>
        <w:t xml:space="preserve">, </w:t>
      </w:r>
      <w:r w:rsidR="00052BF0">
        <w:rPr>
          <w:rFonts w:ascii="Arial" w:hAnsi="Arial" w:cs="Arial"/>
          <w:sz w:val="21"/>
          <w:szCs w:val="21"/>
          <w:lang w:eastAsia="de-DE"/>
        </w:rPr>
        <w:t xml:space="preserve">des </w:t>
      </w:r>
      <w:r w:rsidR="00775CC1" w:rsidRPr="00775CC1">
        <w:rPr>
          <w:rFonts w:ascii="Arial" w:hAnsi="Arial" w:cs="Arial"/>
          <w:sz w:val="21"/>
          <w:szCs w:val="21"/>
          <w:lang w:eastAsia="de-DE"/>
        </w:rPr>
        <w:t>Wirtschaftsverband</w:t>
      </w:r>
      <w:r w:rsidR="00775CC1">
        <w:rPr>
          <w:rFonts w:ascii="Arial" w:hAnsi="Arial" w:cs="Arial"/>
          <w:sz w:val="21"/>
          <w:szCs w:val="21"/>
          <w:lang w:eastAsia="de-DE"/>
        </w:rPr>
        <w:t>s</w:t>
      </w:r>
      <w:r w:rsidR="00775CC1" w:rsidRPr="00775CC1">
        <w:rPr>
          <w:rFonts w:ascii="Arial" w:hAnsi="Arial" w:cs="Arial"/>
          <w:sz w:val="21"/>
          <w:szCs w:val="21"/>
          <w:lang w:eastAsia="de-DE"/>
        </w:rPr>
        <w:t xml:space="preserve"> der deutschen Kautschukindustrie e.V. </w:t>
      </w:r>
      <w:r w:rsidR="00775CC1">
        <w:rPr>
          <w:rFonts w:ascii="Arial" w:hAnsi="Arial" w:cs="Arial"/>
          <w:sz w:val="21"/>
          <w:szCs w:val="21"/>
          <w:lang w:eastAsia="de-DE"/>
        </w:rPr>
        <w:t>(</w:t>
      </w:r>
      <w:r w:rsidR="00E11F2E">
        <w:rPr>
          <w:rFonts w:ascii="Arial" w:hAnsi="Arial" w:cs="Arial"/>
          <w:sz w:val="21"/>
          <w:szCs w:val="21"/>
          <w:lang w:eastAsia="de-DE"/>
        </w:rPr>
        <w:t>wdk</w:t>
      </w:r>
      <w:r w:rsidR="00775CC1">
        <w:rPr>
          <w:rFonts w:ascii="Arial" w:hAnsi="Arial" w:cs="Arial"/>
          <w:sz w:val="21"/>
          <w:szCs w:val="21"/>
          <w:lang w:eastAsia="de-DE"/>
        </w:rPr>
        <w:t>)</w:t>
      </w:r>
      <w:r w:rsidR="00E11F2E">
        <w:rPr>
          <w:rFonts w:ascii="Arial" w:hAnsi="Arial" w:cs="Arial"/>
          <w:sz w:val="21"/>
          <w:szCs w:val="21"/>
          <w:lang w:eastAsia="de-DE"/>
        </w:rPr>
        <w:t xml:space="preserve"> und </w:t>
      </w:r>
      <w:r w:rsidR="00052BF0">
        <w:rPr>
          <w:rFonts w:ascii="Arial" w:hAnsi="Arial" w:cs="Arial"/>
          <w:sz w:val="21"/>
          <w:szCs w:val="21"/>
          <w:lang w:eastAsia="de-DE"/>
        </w:rPr>
        <w:t xml:space="preserve">des </w:t>
      </w:r>
      <w:r w:rsidR="00775CC1" w:rsidRPr="00775CC1">
        <w:rPr>
          <w:rFonts w:ascii="Arial" w:hAnsi="Arial" w:cs="Arial"/>
          <w:sz w:val="21"/>
          <w:szCs w:val="21"/>
          <w:lang w:eastAsia="de-DE"/>
        </w:rPr>
        <w:t>Bundesverband</w:t>
      </w:r>
      <w:r w:rsidR="00775CC1">
        <w:rPr>
          <w:rFonts w:ascii="Arial" w:hAnsi="Arial" w:cs="Arial"/>
          <w:sz w:val="21"/>
          <w:szCs w:val="21"/>
          <w:lang w:eastAsia="de-DE"/>
        </w:rPr>
        <w:t>s</w:t>
      </w:r>
      <w:r w:rsidR="00775CC1" w:rsidRPr="00775CC1">
        <w:rPr>
          <w:rFonts w:ascii="Arial" w:hAnsi="Arial" w:cs="Arial"/>
          <w:sz w:val="21"/>
          <w:szCs w:val="21"/>
          <w:lang w:eastAsia="de-DE"/>
        </w:rPr>
        <w:t xml:space="preserve"> Reifenhandel und Vulkaniseur-Handwerk e.V. (BRV)</w:t>
      </w:r>
      <w:r w:rsidR="00E11F2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9D5E0D">
        <w:rPr>
          <w:rFonts w:ascii="Arial" w:hAnsi="Arial" w:cs="Arial"/>
          <w:sz w:val="21"/>
          <w:szCs w:val="21"/>
          <w:lang w:eastAsia="de-DE"/>
        </w:rPr>
        <w:t>ihr</w:t>
      </w:r>
      <w:r>
        <w:rPr>
          <w:rFonts w:ascii="Arial" w:hAnsi="Arial" w:cs="Arial"/>
          <w:sz w:val="21"/>
          <w:szCs w:val="21"/>
          <w:lang w:eastAsia="de-DE"/>
        </w:rPr>
        <w:t xml:space="preserve"> Konzept vorgestellt, wie die Problematik der Altreifenentsorgung in Deutschland </w:t>
      </w:r>
      <w:r w:rsidR="00541CAB">
        <w:rPr>
          <w:rFonts w:ascii="Arial" w:hAnsi="Arial" w:cs="Arial"/>
          <w:sz w:val="21"/>
          <w:szCs w:val="21"/>
          <w:lang w:eastAsia="de-DE"/>
        </w:rPr>
        <w:t>angegangen</w:t>
      </w:r>
      <w:r>
        <w:rPr>
          <w:rFonts w:ascii="Arial" w:hAnsi="Arial" w:cs="Arial"/>
          <w:sz w:val="21"/>
          <w:szCs w:val="21"/>
          <w:lang w:eastAsia="de-DE"/>
        </w:rPr>
        <w:t xml:space="preserve"> werden könnte:  Mit „z</w:t>
      </w:r>
      <w:r w:rsidRPr="0048191D">
        <w:rPr>
          <w:rFonts w:ascii="Arial" w:hAnsi="Arial" w:cs="Arial"/>
          <w:sz w:val="21"/>
          <w:szCs w:val="21"/>
          <w:lang w:eastAsia="de-DE"/>
        </w:rPr>
        <w:t>ertifizierte</w:t>
      </w:r>
      <w:r>
        <w:rPr>
          <w:rFonts w:ascii="Arial" w:hAnsi="Arial" w:cs="Arial"/>
          <w:sz w:val="21"/>
          <w:szCs w:val="21"/>
          <w:lang w:eastAsia="de-DE"/>
        </w:rPr>
        <w:t>n</w:t>
      </w:r>
      <w:r w:rsidRPr="0048191D">
        <w:rPr>
          <w:rFonts w:ascii="Arial" w:hAnsi="Arial" w:cs="Arial"/>
          <w:sz w:val="21"/>
          <w:szCs w:val="21"/>
          <w:lang w:eastAsia="de-DE"/>
        </w:rPr>
        <w:t xml:space="preserve"> Entsorgungsfachbetriebe</w:t>
      </w:r>
      <w:r>
        <w:rPr>
          <w:rFonts w:ascii="Arial" w:hAnsi="Arial" w:cs="Arial"/>
          <w:sz w:val="21"/>
          <w:szCs w:val="21"/>
          <w:lang w:eastAsia="de-DE"/>
        </w:rPr>
        <w:t>n</w:t>
      </w:r>
      <w:r w:rsidRPr="0048191D">
        <w:rPr>
          <w:rFonts w:ascii="Arial" w:hAnsi="Arial" w:cs="Arial"/>
          <w:sz w:val="21"/>
          <w:szCs w:val="21"/>
          <w:lang w:eastAsia="de-DE"/>
        </w:rPr>
        <w:t xml:space="preserve"> plus</w:t>
      </w:r>
      <w:r w:rsidR="00541CAB">
        <w:rPr>
          <w:rFonts w:ascii="Arial" w:hAnsi="Arial" w:cs="Arial"/>
          <w:sz w:val="21"/>
          <w:szCs w:val="21"/>
          <w:lang w:eastAsia="de-DE"/>
        </w:rPr>
        <w:t>“</w:t>
      </w:r>
      <w:r>
        <w:rPr>
          <w:rFonts w:ascii="Arial" w:hAnsi="Arial" w:cs="Arial"/>
          <w:sz w:val="21"/>
          <w:szCs w:val="21"/>
          <w:lang w:eastAsia="de-DE"/>
        </w:rPr>
        <w:t>.</w:t>
      </w:r>
      <w:r w:rsidR="00541CAB">
        <w:rPr>
          <w:rFonts w:ascii="Arial" w:hAnsi="Arial" w:cs="Arial"/>
          <w:sz w:val="21"/>
          <w:szCs w:val="21"/>
          <w:lang w:eastAsia="de-DE"/>
        </w:rPr>
        <w:t xml:space="preserve"> </w:t>
      </w:r>
    </w:p>
    <w:p w14:paraId="2A45444C" w14:textId="6238362B" w:rsidR="00406CBC" w:rsidRDefault="00E11F2E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Forderung von ZARE lautet, dass </w:t>
      </w:r>
      <w:r w:rsidR="0048191D" w:rsidRPr="0048191D">
        <w:rPr>
          <w:rFonts w:ascii="Arial" w:hAnsi="Arial" w:cs="Arial"/>
          <w:sz w:val="21"/>
          <w:szCs w:val="21"/>
          <w:lang w:eastAsia="de-DE"/>
        </w:rPr>
        <w:t xml:space="preserve">Altreifenentsorgung </w:t>
      </w:r>
      <w:r>
        <w:rPr>
          <w:rFonts w:ascii="Arial" w:hAnsi="Arial" w:cs="Arial"/>
          <w:sz w:val="21"/>
          <w:szCs w:val="21"/>
          <w:lang w:eastAsia="de-DE"/>
        </w:rPr>
        <w:t xml:space="preserve">zukünftig </w:t>
      </w:r>
      <w:r w:rsidR="0048191D" w:rsidRPr="0048191D">
        <w:rPr>
          <w:rFonts w:ascii="Arial" w:hAnsi="Arial" w:cs="Arial"/>
          <w:sz w:val="21"/>
          <w:szCs w:val="21"/>
          <w:lang w:eastAsia="de-DE"/>
        </w:rPr>
        <w:t>nur über</w:t>
      </w:r>
      <w:r w:rsidR="00894951">
        <w:rPr>
          <w:rFonts w:ascii="Arial" w:hAnsi="Arial" w:cs="Arial"/>
          <w:sz w:val="21"/>
          <w:szCs w:val="21"/>
          <w:lang w:eastAsia="de-DE"/>
        </w:rPr>
        <w:t xml:space="preserve"> </w:t>
      </w:r>
      <w:r w:rsidR="0048191D" w:rsidRPr="0048191D">
        <w:rPr>
          <w:rFonts w:ascii="Arial" w:hAnsi="Arial" w:cs="Arial"/>
          <w:sz w:val="21"/>
          <w:szCs w:val="21"/>
          <w:lang w:eastAsia="de-DE"/>
        </w:rPr>
        <w:t xml:space="preserve">Entsorgungsfachbetriebe gemäß </w:t>
      </w:r>
      <w:r w:rsidR="00894951" w:rsidRPr="00894951">
        <w:rPr>
          <w:rFonts w:ascii="Arial" w:hAnsi="Arial" w:cs="Arial"/>
          <w:sz w:val="21"/>
          <w:szCs w:val="21"/>
          <w:lang w:eastAsia="de-DE"/>
        </w:rPr>
        <w:t>Entsorgungsfachbetriebever</w:t>
      </w:r>
      <w:r w:rsidR="00894951">
        <w:rPr>
          <w:rFonts w:ascii="Arial" w:hAnsi="Arial" w:cs="Arial"/>
          <w:sz w:val="21"/>
          <w:szCs w:val="21"/>
          <w:lang w:eastAsia="de-DE"/>
        </w:rPr>
        <w:softHyphen/>
      </w:r>
      <w:r w:rsidR="00894951" w:rsidRPr="00894951">
        <w:rPr>
          <w:rFonts w:ascii="Arial" w:hAnsi="Arial" w:cs="Arial"/>
          <w:sz w:val="21"/>
          <w:szCs w:val="21"/>
          <w:lang w:eastAsia="de-DE"/>
        </w:rPr>
        <w:t>ordnung (EfbV)</w:t>
      </w:r>
      <w:r w:rsidR="0048191D" w:rsidRPr="0048191D">
        <w:rPr>
          <w:rFonts w:ascii="Arial" w:hAnsi="Arial" w:cs="Arial"/>
          <w:sz w:val="21"/>
          <w:szCs w:val="21"/>
          <w:lang w:eastAsia="de-DE"/>
        </w:rPr>
        <w:t xml:space="preserve"> mit</w:t>
      </w:r>
      <w:r w:rsidR="00541CAB">
        <w:rPr>
          <w:rFonts w:ascii="Arial" w:hAnsi="Arial" w:cs="Arial"/>
          <w:sz w:val="21"/>
          <w:szCs w:val="21"/>
          <w:lang w:eastAsia="de-DE"/>
        </w:rPr>
        <w:t xml:space="preserve"> </w:t>
      </w:r>
      <w:r w:rsidR="0048191D" w:rsidRPr="0048191D">
        <w:rPr>
          <w:rFonts w:ascii="Arial" w:hAnsi="Arial" w:cs="Arial"/>
          <w:sz w:val="21"/>
          <w:szCs w:val="21"/>
          <w:lang w:eastAsia="de-DE"/>
        </w:rPr>
        <w:t>„besonderer Eignung zur Reifensortierung“ (EFB</w:t>
      </w:r>
      <w:r w:rsidR="00541CAB">
        <w:rPr>
          <w:rFonts w:ascii="Arial" w:hAnsi="Arial" w:cs="Arial"/>
          <w:sz w:val="21"/>
          <w:szCs w:val="21"/>
          <w:lang w:eastAsia="de-DE"/>
        </w:rPr>
        <w:t xml:space="preserve"> plus) erlaubt sein</w:t>
      </w:r>
      <w:r>
        <w:rPr>
          <w:rFonts w:ascii="Arial" w:hAnsi="Arial" w:cs="Arial"/>
          <w:sz w:val="21"/>
          <w:szCs w:val="21"/>
          <w:lang w:eastAsia="de-DE"/>
        </w:rPr>
        <w:t xml:space="preserve"> sollte</w:t>
      </w:r>
      <w:r w:rsidR="00541CAB">
        <w:rPr>
          <w:rFonts w:ascii="Arial" w:hAnsi="Arial" w:cs="Arial"/>
          <w:sz w:val="21"/>
          <w:szCs w:val="21"/>
          <w:lang w:eastAsia="de-DE"/>
        </w:rPr>
        <w:t xml:space="preserve">. </w:t>
      </w:r>
      <w:r w:rsidR="001F0033">
        <w:rPr>
          <w:rFonts w:ascii="Arial" w:hAnsi="Arial" w:cs="Arial"/>
          <w:sz w:val="21"/>
          <w:szCs w:val="21"/>
          <w:lang w:eastAsia="de-DE"/>
        </w:rPr>
        <w:t>Das bietet viele Vorteile</w:t>
      </w:r>
      <w:r w:rsidR="00483660">
        <w:rPr>
          <w:rFonts w:ascii="Arial" w:hAnsi="Arial" w:cs="Arial"/>
          <w:sz w:val="21"/>
          <w:szCs w:val="21"/>
          <w:lang w:eastAsia="de-DE"/>
        </w:rPr>
        <w:t xml:space="preserve">: </w:t>
      </w:r>
      <w:r w:rsidR="00775CC1">
        <w:rPr>
          <w:rFonts w:ascii="Arial" w:hAnsi="Arial" w:cs="Arial"/>
          <w:sz w:val="21"/>
          <w:szCs w:val="21"/>
          <w:lang w:eastAsia="de-DE"/>
        </w:rPr>
        <w:t>Z</w:t>
      </w:r>
      <w:r w:rsidR="00483660">
        <w:rPr>
          <w:rFonts w:ascii="Arial" w:hAnsi="Arial" w:cs="Arial"/>
          <w:sz w:val="21"/>
          <w:szCs w:val="21"/>
          <w:lang w:eastAsia="de-DE"/>
        </w:rPr>
        <w:t xml:space="preserve">ertifizierte Entsorgungsfachbetriebe </w:t>
      </w:r>
      <w:r w:rsidR="00775CC1">
        <w:rPr>
          <w:rFonts w:ascii="Arial" w:hAnsi="Arial" w:cs="Arial"/>
          <w:sz w:val="21"/>
          <w:szCs w:val="21"/>
          <w:lang w:eastAsia="de-DE"/>
        </w:rPr>
        <w:t>haben die Expertise,</w:t>
      </w:r>
      <w:r w:rsidR="00483660">
        <w:rPr>
          <w:rFonts w:ascii="Arial" w:hAnsi="Arial" w:cs="Arial"/>
          <w:sz w:val="21"/>
          <w:szCs w:val="21"/>
          <w:lang w:eastAsia="de-DE"/>
        </w:rPr>
        <w:t xml:space="preserve"> ausrangierte Reifen fachgerecht </w:t>
      </w:r>
      <w:r w:rsidR="00775CC1">
        <w:rPr>
          <w:rFonts w:ascii="Arial" w:hAnsi="Arial" w:cs="Arial"/>
          <w:sz w:val="21"/>
          <w:szCs w:val="21"/>
          <w:lang w:eastAsia="de-DE"/>
        </w:rPr>
        <w:t xml:space="preserve">zu </w:t>
      </w:r>
      <w:r w:rsidR="00483660">
        <w:rPr>
          <w:rFonts w:ascii="Arial" w:hAnsi="Arial" w:cs="Arial"/>
          <w:sz w:val="21"/>
          <w:szCs w:val="21"/>
          <w:lang w:eastAsia="de-DE"/>
        </w:rPr>
        <w:t>sortier</w:t>
      </w:r>
      <w:r w:rsidR="00775CC1">
        <w:rPr>
          <w:rFonts w:ascii="Arial" w:hAnsi="Arial" w:cs="Arial"/>
          <w:sz w:val="21"/>
          <w:szCs w:val="21"/>
          <w:lang w:eastAsia="de-DE"/>
        </w:rPr>
        <w:t>en</w:t>
      </w:r>
      <w:r w:rsidR="00483660">
        <w:rPr>
          <w:rFonts w:ascii="Arial" w:hAnsi="Arial" w:cs="Arial"/>
          <w:sz w:val="21"/>
          <w:szCs w:val="21"/>
          <w:lang w:eastAsia="de-DE"/>
        </w:rPr>
        <w:t xml:space="preserve"> und den </w:t>
      </w:r>
      <w:r w:rsidR="00AE571B">
        <w:rPr>
          <w:rFonts w:ascii="Arial" w:hAnsi="Arial" w:cs="Arial"/>
          <w:sz w:val="21"/>
          <w:szCs w:val="21"/>
          <w:lang w:eastAsia="de-DE"/>
        </w:rPr>
        <w:t xml:space="preserve">jeweils </w:t>
      </w:r>
      <w:r w:rsidR="00483660">
        <w:rPr>
          <w:rFonts w:ascii="Arial" w:hAnsi="Arial" w:cs="Arial"/>
          <w:sz w:val="21"/>
          <w:szCs w:val="21"/>
          <w:lang w:eastAsia="de-DE"/>
        </w:rPr>
        <w:t>nachhaltigsten Verwertungswegen zu</w:t>
      </w:r>
      <w:r w:rsidR="00775CC1">
        <w:rPr>
          <w:rFonts w:ascii="Arial" w:hAnsi="Arial" w:cs="Arial"/>
          <w:sz w:val="21"/>
          <w:szCs w:val="21"/>
          <w:lang w:eastAsia="de-DE"/>
        </w:rPr>
        <w:t>zu</w:t>
      </w:r>
      <w:r w:rsidR="00483660">
        <w:rPr>
          <w:rFonts w:ascii="Arial" w:hAnsi="Arial" w:cs="Arial"/>
          <w:sz w:val="21"/>
          <w:szCs w:val="21"/>
          <w:lang w:eastAsia="de-DE"/>
        </w:rPr>
        <w:t>führ</w:t>
      </w:r>
      <w:r w:rsidR="00775CC1">
        <w:rPr>
          <w:rFonts w:ascii="Arial" w:hAnsi="Arial" w:cs="Arial"/>
          <w:sz w:val="21"/>
          <w:szCs w:val="21"/>
          <w:lang w:eastAsia="de-DE"/>
        </w:rPr>
        <w:t>en</w:t>
      </w:r>
      <w:r w:rsidR="00483660">
        <w:rPr>
          <w:rFonts w:ascii="Arial" w:hAnsi="Arial" w:cs="Arial"/>
          <w:sz w:val="21"/>
          <w:szCs w:val="21"/>
          <w:lang w:eastAsia="de-DE"/>
        </w:rPr>
        <w:t xml:space="preserve"> – ob Runderneuerung, </w:t>
      </w:r>
      <w:r w:rsidR="00AE571B">
        <w:rPr>
          <w:rFonts w:ascii="Arial" w:hAnsi="Arial" w:cs="Arial"/>
          <w:sz w:val="21"/>
          <w:szCs w:val="21"/>
          <w:lang w:eastAsia="de-DE"/>
        </w:rPr>
        <w:t>Handel</w:t>
      </w:r>
      <w:r w:rsidR="00483660">
        <w:rPr>
          <w:rFonts w:ascii="Arial" w:hAnsi="Arial" w:cs="Arial"/>
          <w:sz w:val="21"/>
          <w:szCs w:val="21"/>
          <w:lang w:eastAsia="de-DE"/>
        </w:rPr>
        <w:t xml:space="preserve">, stoffliche, chemische oder thermische Verwertung. </w:t>
      </w:r>
      <w:r>
        <w:rPr>
          <w:rFonts w:ascii="Arial" w:hAnsi="Arial" w:cs="Arial"/>
          <w:sz w:val="21"/>
          <w:szCs w:val="21"/>
          <w:lang w:eastAsia="de-DE"/>
        </w:rPr>
        <w:t xml:space="preserve">Durch eine fachgerechte Sortierung könnten </w:t>
      </w:r>
      <w:r w:rsidR="009D5E0D">
        <w:rPr>
          <w:rFonts w:ascii="Arial" w:hAnsi="Arial" w:cs="Arial"/>
          <w:sz w:val="21"/>
          <w:szCs w:val="21"/>
          <w:lang w:eastAsia="de-DE"/>
        </w:rPr>
        <w:t>nach aktueller Schätzung mehr als 90</w:t>
      </w:r>
      <w:r w:rsidRPr="00E11F2E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 xml:space="preserve">Prozent </w:t>
      </w:r>
      <w:r w:rsidRPr="00E11F2E">
        <w:rPr>
          <w:rFonts w:ascii="Arial" w:hAnsi="Arial" w:cs="Arial"/>
          <w:sz w:val="21"/>
          <w:szCs w:val="21"/>
          <w:lang w:eastAsia="de-DE"/>
        </w:rPr>
        <w:t>des Altreifenaufkommens weiterverwendet,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E11F2E">
        <w:rPr>
          <w:rFonts w:ascii="Arial" w:hAnsi="Arial" w:cs="Arial"/>
          <w:sz w:val="21"/>
          <w:szCs w:val="21"/>
          <w:lang w:eastAsia="de-DE"/>
        </w:rPr>
        <w:t>wiederverwendet und recycelt werden</w:t>
      </w:r>
      <w:r>
        <w:rPr>
          <w:rFonts w:ascii="Arial" w:hAnsi="Arial" w:cs="Arial"/>
          <w:sz w:val="21"/>
          <w:szCs w:val="21"/>
          <w:lang w:eastAsia="de-DE"/>
        </w:rPr>
        <w:t>.</w:t>
      </w:r>
      <w:r w:rsidR="001F0033" w:rsidRPr="001F0033">
        <w:rPr>
          <w:rFonts w:ascii="Arial" w:hAnsi="Arial" w:cs="Arial"/>
          <w:sz w:val="21"/>
          <w:szCs w:val="21"/>
          <w:lang w:eastAsia="de-DE"/>
        </w:rPr>
        <w:t xml:space="preserve"> </w:t>
      </w:r>
      <w:r w:rsidR="001F0033">
        <w:rPr>
          <w:rFonts w:ascii="Arial" w:hAnsi="Arial" w:cs="Arial"/>
          <w:sz w:val="21"/>
          <w:szCs w:val="21"/>
          <w:lang w:eastAsia="de-DE"/>
        </w:rPr>
        <w:t>Zertifizierte Entsorger erstellen Nachweise für jeden Reifen</w:t>
      </w:r>
      <w:r w:rsidR="00775CC1">
        <w:rPr>
          <w:rFonts w:ascii="Arial" w:hAnsi="Arial" w:cs="Arial"/>
          <w:sz w:val="21"/>
          <w:szCs w:val="21"/>
          <w:lang w:eastAsia="de-DE"/>
        </w:rPr>
        <w:t>: D</w:t>
      </w:r>
      <w:r w:rsidR="001F0033" w:rsidRPr="001F0033">
        <w:rPr>
          <w:rFonts w:ascii="Arial" w:hAnsi="Arial" w:cs="Arial"/>
          <w:sz w:val="21"/>
          <w:szCs w:val="21"/>
          <w:lang w:eastAsia="de-DE"/>
        </w:rPr>
        <w:t xml:space="preserve">araus </w:t>
      </w:r>
      <w:r w:rsidR="001F0033">
        <w:rPr>
          <w:rFonts w:ascii="Arial" w:hAnsi="Arial" w:cs="Arial"/>
          <w:sz w:val="21"/>
          <w:szCs w:val="21"/>
          <w:lang w:eastAsia="de-DE"/>
        </w:rPr>
        <w:t>ließen sich</w:t>
      </w:r>
      <w:r w:rsidR="001F0033" w:rsidRPr="001F0033">
        <w:rPr>
          <w:rFonts w:ascii="Arial" w:hAnsi="Arial" w:cs="Arial"/>
          <w:sz w:val="21"/>
          <w:szCs w:val="21"/>
          <w:lang w:eastAsia="de-DE"/>
        </w:rPr>
        <w:t xml:space="preserve"> belastbare Mengenbilanzen für die Zukunft erstell</w:t>
      </w:r>
      <w:r w:rsidR="001F0033">
        <w:rPr>
          <w:rFonts w:ascii="Arial" w:hAnsi="Arial" w:cs="Arial"/>
          <w:sz w:val="21"/>
          <w:szCs w:val="21"/>
          <w:lang w:eastAsia="de-DE"/>
        </w:rPr>
        <w:t>en</w:t>
      </w:r>
      <w:r w:rsidR="001F0033" w:rsidRPr="001F0033">
        <w:rPr>
          <w:rFonts w:ascii="Arial" w:hAnsi="Arial" w:cs="Arial"/>
          <w:sz w:val="21"/>
          <w:szCs w:val="21"/>
          <w:lang w:eastAsia="de-DE"/>
        </w:rPr>
        <w:t>.</w:t>
      </w:r>
      <w:r w:rsidR="001F0033">
        <w:rPr>
          <w:rFonts w:ascii="Arial" w:hAnsi="Arial" w:cs="Arial"/>
          <w:sz w:val="21"/>
          <w:szCs w:val="21"/>
          <w:lang w:eastAsia="de-DE"/>
        </w:rPr>
        <w:t xml:space="preserve"> </w:t>
      </w:r>
      <w:r w:rsidR="001F0033" w:rsidRPr="001F0033">
        <w:rPr>
          <w:rFonts w:ascii="Arial" w:hAnsi="Arial" w:cs="Arial"/>
          <w:sz w:val="21"/>
          <w:szCs w:val="21"/>
          <w:lang w:eastAsia="de-DE"/>
        </w:rPr>
        <w:t xml:space="preserve">Das Problem der steigenden Zahl an illegalen Reifendeponien könnte </w:t>
      </w:r>
      <w:r w:rsidR="00775CC1">
        <w:rPr>
          <w:rFonts w:ascii="Arial" w:hAnsi="Arial" w:cs="Arial"/>
          <w:sz w:val="21"/>
          <w:szCs w:val="21"/>
          <w:lang w:eastAsia="de-DE"/>
        </w:rPr>
        <w:t>m</w:t>
      </w:r>
      <w:r w:rsidR="00775CC1" w:rsidRPr="00775CC1">
        <w:rPr>
          <w:rFonts w:ascii="Arial" w:hAnsi="Arial" w:cs="Arial"/>
          <w:sz w:val="21"/>
          <w:szCs w:val="21"/>
          <w:lang w:eastAsia="de-DE"/>
        </w:rPr>
        <w:t>it „zertifizierten Entsorgungsfachbetrieben plus“</w:t>
      </w:r>
      <w:r w:rsidR="00775CC1">
        <w:rPr>
          <w:rFonts w:ascii="Arial" w:hAnsi="Arial" w:cs="Arial"/>
          <w:sz w:val="21"/>
          <w:szCs w:val="21"/>
          <w:lang w:eastAsia="de-DE"/>
        </w:rPr>
        <w:t xml:space="preserve"> </w:t>
      </w:r>
      <w:r w:rsidR="001F0033" w:rsidRPr="001F0033">
        <w:rPr>
          <w:rFonts w:ascii="Arial" w:hAnsi="Arial" w:cs="Arial"/>
          <w:sz w:val="21"/>
          <w:szCs w:val="21"/>
          <w:lang w:eastAsia="de-DE"/>
        </w:rPr>
        <w:t xml:space="preserve">entgegengewirkt und </w:t>
      </w:r>
      <w:r w:rsidR="009C6B1B">
        <w:rPr>
          <w:rFonts w:ascii="Arial" w:hAnsi="Arial" w:cs="Arial"/>
          <w:sz w:val="21"/>
          <w:szCs w:val="21"/>
          <w:lang w:eastAsia="de-DE"/>
        </w:rPr>
        <w:t xml:space="preserve">durch das Altreifen-Recycling </w:t>
      </w:r>
      <w:r w:rsidR="001F0033" w:rsidRPr="001F0033">
        <w:rPr>
          <w:rFonts w:ascii="Arial" w:hAnsi="Arial" w:cs="Arial"/>
          <w:sz w:val="21"/>
          <w:szCs w:val="21"/>
          <w:lang w:eastAsia="de-DE"/>
        </w:rPr>
        <w:t>wertvolle Ressourcen geschont werden.</w:t>
      </w:r>
    </w:p>
    <w:p w14:paraId="53DADA5D" w14:textId="5D91EE71" w:rsidR="00F3277E" w:rsidRPr="00406CBC" w:rsidRDefault="009D5E0D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lastRenderedPageBreak/>
        <w:t xml:space="preserve">Dieses Modell des EFBPlus stärkt die Wertschöpfung innerhalb Europas, reduziert die Rohstoffabhängigkeit, trägt zur Energieeffizienz bei und sorgt dafür, dass so viel Reifen wie nur irgend möglich wiederverwertet werden.  </w:t>
      </w:r>
      <w:r w:rsidR="00483660">
        <w:rPr>
          <w:rFonts w:ascii="Arial" w:hAnsi="Arial" w:cs="Arial"/>
          <w:sz w:val="21"/>
          <w:szCs w:val="21"/>
          <w:lang w:eastAsia="de-DE"/>
        </w:rPr>
        <w:t>„Wir freuen uns sehr, dass Umweltministerium und</w:t>
      </w:r>
      <w:r w:rsidR="00E11F2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483660">
        <w:rPr>
          <w:rFonts w:ascii="Arial" w:hAnsi="Arial" w:cs="Arial"/>
          <w:sz w:val="21"/>
          <w:szCs w:val="21"/>
          <w:lang w:eastAsia="de-DE"/>
        </w:rPr>
        <w:t xml:space="preserve">Umweltbundesamt sich Zeit genommen haben, um unser Anliegen zu prüfen. </w:t>
      </w:r>
      <w:r w:rsidR="00E11F2E">
        <w:rPr>
          <w:rFonts w:ascii="Arial" w:hAnsi="Arial" w:cs="Arial"/>
          <w:sz w:val="21"/>
          <w:szCs w:val="21"/>
          <w:lang w:eastAsia="de-DE"/>
        </w:rPr>
        <w:t>Wir haben Gehör gefunden und hoffe</w:t>
      </w:r>
      <w:r>
        <w:rPr>
          <w:rFonts w:ascii="Arial" w:hAnsi="Arial" w:cs="Arial"/>
          <w:sz w:val="21"/>
          <w:szCs w:val="21"/>
          <w:lang w:eastAsia="de-DE"/>
        </w:rPr>
        <w:t>n</w:t>
      </w:r>
      <w:r w:rsidR="00E11F2E">
        <w:rPr>
          <w:rFonts w:ascii="Arial" w:hAnsi="Arial" w:cs="Arial"/>
          <w:sz w:val="21"/>
          <w:szCs w:val="21"/>
          <w:lang w:eastAsia="de-DE"/>
        </w:rPr>
        <w:t>, dass unsere Ideen auf fruchtbaren Boden fallen“, sagt ZARE-Netzwerkkoordinatorin Christina Guth.</w:t>
      </w:r>
    </w:p>
    <w:p w14:paraId="058F4F1C" w14:textId="0DF7F422" w:rsidR="0048191D" w:rsidRDefault="00894951" w:rsidP="00026B46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894951">
        <w:rPr>
          <w:rFonts w:ascii="Arial" w:hAnsi="Arial" w:cs="Arial"/>
          <w:b/>
          <w:sz w:val="21"/>
          <w:szCs w:val="21"/>
          <w:lang w:eastAsia="de-DE"/>
        </w:rPr>
        <w:t>Entsorgungsproblematik steigt</w:t>
      </w:r>
    </w:p>
    <w:p w14:paraId="1274ABC8" w14:textId="5EEBDADC" w:rsidR="001F0033" w:rsidRPr="001F0033" w:rsidRDefault="001F0033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1F0033">
        <w:rPr>
          <w:rFonts w:ascii="Arial" w:hAnsi="Arial" w:cs="Arial"/>
          <w:sz w:val="21"/>
          <w:szCs w:val="21"/>
          <w:lang w:eastAsia="de-DE"/>
        </w:rPr>
        <w:t xml:space="preserve">Über 600.000 </w:t>
      </w:r>
      <w:r>
        <w:rPr>
          <w:rFonts w:ascii="Arial" w:hAnsi="Arial" w:cs="Arial"/>
          <w:sz w:val="21"/>
          <w:szCs w:val="21"/>
          <w:lang w:eastAsia="de-DE"/>
        </w:rPr>
        <w:t>Tonnen</w:t>
      </w:r>
      <w:r w:rsidRPr="001F0033">
        <w:rPr>
          <w:rFonts w:ascii="Arial" w:hAnsi="Arial" w:cs="Arial"/>
          <w:sz w:val="21"/>
          <w:szCs w:val="21"/>
          <w:lang w:eastAsia="de-DE"/>
        </w:rPr>
        <w:t xml:space="preserve"> Altreifen </w:t>
      </w:r>
      <w:r>
        <w:rPr>
          <w:rFonts w:ascii="Arial" w:hAnsi="Arial" w:cs="Arial"/>
          <w:sz w:val="21"/>
          <w:szCs w:val="21"/>
          <w:lang w:eastAsia="de-DE"/>
        </w:rPr>
        <w:t>fallen jedes Jahr</w:t>
      </w:r>
      <w:r w:rsidRPr="001F0033">
        <w:rPr>
          <w:rFonts w:ascii="Arial" w:hAnsi="Arial" w:cs="Arial"/>
          <w:sz w:val="21"/>
          <w:szCs w:val="21"/>
          <w:lang w:eastAsia="de-DE"/>
        </w:rPr>
        <w:t xml:space="preserve"> in Deutschland</w:t>
      </w:r>
      <w:r>
        <w:rPr>
          <w:rFonts w:ascii="Arial" w:hAnsi="Arial" w:cs="Arial"/>
          <w:sz w:val="21"/>
          <w:szCs w:val="21"/>
          <w:lang w:eastAsia="de-DE"/>
        </w:rPr>
        <w:t xml:space="preserve"> an. </w:t>
      </w:r>
      <w:r w:rsidR="00775CC1">
        <w:rPr>
          <w:rFonts w:ascii="Arial" w:hAnsi="Arial" w:cs="Arial"/>
          <w:sz w:val="21"/>
          <w:szCs w:val="21"/>
          <w:lang w:eastAsia="de-DE"/>
        </w:rPr>
        <w:t xml:space="preserve">Aktuell </w:t>
      </w:r>
      <w:r w:rsidR="00A03610">
        <w:rPr>
          <w:rFonts w:ascii="Arial" w:hAnsi="Arial" w:cs="Arial"/>
          <w:sz w:val="21"/>
          <w:szCs w:val="21"/>
          <w:lang w:eastAsia="de-DE"/>
        </w:rPr>
        <w:t>gibt die Gesetzeslage in Deutschland</w:t>
      </w:r>
      <w:r>
        <w:rPr>
          <w:rFonts w:ascii="Arial" w:hAnsi="Arial" w:cs="Arial"/>
          <w:sz w:val="21"/>
          <w:szCs w:val="21"/>
          <w:lang w:eastAsia="de-DE"/>
        </w:rPr>
        <w:t xml:space="preserve"> k</w:t>
      </w:r>
      <w:r w:rsidRPr="001F0033">
        <w:rPr>
          <w:rFonts w:ascii="Arial" w:hAnsi="Arial" w:cs="Arial"/>
          <w:sz w:val="21"/>
          <w:szCs w:val="21"/>
          <w:lang w:eastAsia="de-DE"/>
        </w:rPr>
        <w:t>eine Anforderung an Sammler</w:t>
      </w:r>
      <w:r>
        <w:rPr>
          <w:rFonts w:ascii="Arial" w:hAnsi="Arial" w:cs="Arial"/>
          <w:sz w:val="21"/>
          <w:szCs w:val="21"/>
          <w:lang w:eastAsia="de-DE"/>
        </w:rPr>
        <w:t xml:space="preserve"> und </w:t>
      </w:r>
      <w:r w:rsidRPr="001F0033">
        <w:rPr>
          <w:rFonts w:ascii="Arial" w:hAnsi="Arial" w:cs="Arial"/>
          <w:sz w:val="21"/>
          <w:szCs w:val="21"/>
          <w:lang w:eastAsia="de-DE"/>
        </w:rPr>
        <w:t>Entsorger</w:t>
      </w:r>
      <w:r w:rsidR="00A03610">
        <w:rPr>
          <w:rFonts w:ascii="Arial" w:hAnsi="Arial" w:cs="Arial"/>
          <w:sz w:val="21"/>
          <w:szCs w:val="21"/>
          <w:lang w:eastAsia="de-DE"/>
        </w:rPr>
        <w:t xml:space="preserve"> vor</w:t>
      </w:r>
      <w:r>
        <w:rPr>
          <w:rFonts w:ascii="Arial" w:hAnsi="Arial" w:cs="Arial"/>
          <w:sz w:val="21"/>
          <w:szCs w:val="21"/>
          <w:lang w:eastAsia="de-DE"/>
        </w:rPr>
        <w:t>:</w:t>
      </w:r>
      <w:r w:rsidRPr="001F0033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V</w:t>
      </w:r>
      <w:r w:rsidRPr="001F0033">
        <w:rPr>
          <w:rFonts w:ascii="Arial" w:hAnsi="Arial" w:cs="Arial"/>
          <w:sz w:val="21"/>
          <w:szCs w:val="21"/>
          <w:lang w:eastAsia="de-DE"/>
        </w:rPr>
        <w:t>iele</w:t>
      </w:r>
      <w:r>
        <w:rPr>
          <w:rFonts w:ascii="Arial" w:hAnsi="Arial" w:cs="Arial"/>
          <w:sz w:val="21"/>
          <w:szCs w:val="21"/>
          <w:lang w:eastAsia="de-DE"/>
        </w:rPr>
        <w:t xml:space="preserve"> Betriebe </w:t>
      </w:r>
      <w:r w:rsidRPr="001F0033">
        <w:rPr>
          <w:rFonts w:ascii="Arial" w:hAnsi="Arial" w:cs="Arial"/>
          <w:sz w:val="21"/>
          <w:szCs w:val="21"/>
          <w:lang w:eastAsia="de-DE"/>
        </w:rPr>
        <w:t xml:space="preserve">sammeln </w:t>
      </w:r>
      <w:r>
        <w:rPr>
          <w:rFonts w:ascii="Arial" w:hAnsi="Arial" w:cs="Arial"/>
          <w:sz w:val="21"/>
          <w:szCs w:val="21"/>
          <w:lang w:eastAsia="de-DE"/>
        </w:rPr>
        <w:t>Altreifen ausschließlich ein</w:t>
      </w:r>
      <w:r w:rsidRPr="001F0033">
        <w:rPr>
          <w:rFonts w:ascii="Arial" w:hAnsi="Arial" w:cs="Arial"/>
          <w:sz w:val="21"/>
          <w:szCs w:val="21"/>
          <w:lang w:eastAsia="de-DE"/>
        </w:rPr>
        <w:t xml:space="preserve"> und sortieren </w:t>
      </w:r>
      <w:r>
        <w:rPr>
          <w:rFonts w:ascii="Arial" w:hAnsi="Arial" w:cs="Arial"/>
          <w:sz w:val="21"/>
          <w:szCs w:val="21"/>
          <w:lang w:eastAsia="de-DE"/>
        </w:rPr>
        <w:t xml:space="preserve">sie </w:t>
      </w:r>
      <w:r w:rsidRPr="001F0033">
        <w:rPr>
          <w:rFonts w:ascii="Arial" w:hAnsi="Arial" w:cs="Arial"/>
          <w:sz w:val="21"/>
          <w:szCs w:val="21"/>
          <w:lang w:eastAsia="de-DE"/>
        </w:rPr>
        <w:t>nicht</w:t>
      </w:r>
      <w:r>
        <w:rPr>
          <w:rFonts w:ascii="Arial" w:hAnsi="Arial" w:cs="Arial"/>
          <w:sz w:val="21"/>
          <w:szCs w:val="21"/>
          <w:lang w:eastAsia="de-DE"/>
        </w:rPr>
        <w:t xml:space="preserve"> fachgerecht. Zudem besteht keine Nachweispflicht für Altreifen. Aus diesen Gründen </w:t>
      </w:r>
      <w:r w:rsidR="00A03610">
        <w:rPr>
          <w:rFonts w:ascii="Arial" w:hAnsi="Arial" w:cs="Arial"/>
          <w:sz w:val="21"/>
          <w:szCs w:val="21"/>
          <w:lang w:eastAsia="de-DE"/>
        </w:rPr>
        <w:t>häufen sich</w:t>
      </w:r>
      <w:r>
        <w:rPr>
          <w:rFonts w:ascii="Arial" w:hAnsi="Arial" w:cs="Arial"/>
          <w:sz w:val="21"/>
          <w:szCs w:val="21"/>
          <w:lang w:eastAsia="de-DE"/>
        </w:rPr>
        <w:t xml:space="preserve"> in Deutschland </w:t>
      </w:r>
      <w:r w:rsidRPr="001F0033">
        <w:rPr>
          <w:rFonts w:ascii="Arial" w:hAnsi="Arial" w:cs="Arial"/>
          <w:sz w:val="21"/>
          <w:szCs w:val="21"/>
          <w:lang w:eastAsia="de-DE"/>
        </w:rPr>
        <w:t xml:space="preserve">illegale </w:t>
      </w:r>
      <w:r>
        <w:rPr>
          <w:rFonts w:ascii="Arial" w:hAnsi="Arial" w:cs="Arial"/>
          <w:sz w:val="21"/>
          <w:szCs w:val="21"/>
          <w:lang w:eastAsia="de-DE"/>
        </w:rPr>
        <w:t>Altreifen-</w:t>
      </w:r>
      <w:r w:rsidRPr="001F0033">
        <w:rPr>
          <w:rFonts w:ascii="Arial" w:hAnsi="Arial" w:cs="Arial"/>
          <w:sz w:val="21"/>
          <w:szCs w:val="21"/>
          <w:lang w:eastAsia="de-DE"/>
        </w:rPr>
        <w:t>Deponien und Ablagerungen</w:t>
      </w:r>
      <w:r>
        <w:rPr>
          <w:rFonts w:ascii="Arial" w:hAnsi="Arial" w:cs="Arial"/>
          <w:sz w:val="21"/>
          <w:szCs w:val="21"/>
          <w:lang w:eastAsia="de-DE"/>
        </w:rPr>
        <w:t>, die Menschen und Umwelt schaden. Die Initiative ZARE fordert deshalb eine b</w:t>
      </w:r>
      <w:r w:rsidRPr="001F0033">
        <w:rPr>
          <w:rFonts w:ascii="Arial" w:hAnsi="Arial" w:cs="Arial"/>
          <w:sz w:val="21"/>
          <w:szCs w:val="21"/>
          <w:lang w:eastAsia="de-DE"/>
        </w:rPr>
        <w:t>undesweit einheitliche Regelung und Anforderung für die Altreifenentsorgung</w:t>
      </w:r>
      <w:r>
        <w:rPr>
          <w:rFonts w:ascii="Arial" w:hAnsi="Arial" w:cs="Arial"/>
          <w:sz w:val="21"/>
          <w:szCs w:val="21"/>
          <w:lang w:eastAsia="de-DE"/>
        </w:rPr>
        <w:t>. „Wir sind guter Dinge, dass wir Anfang nächsten Jahres eine Entscheidung des Ministeriums erhalten“, sagt Christina Guth.</w:t>
      </w:r>
    </w:p>
    <w:p w14:paraId="0CB4BA46" w14:textId="77777777" w:rsidR="0048191D" w:rsidRDefault="0048191D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02E87013" w14:textId="4E9D5F4F" w:rsidR="00BD77B6" w:rsidRPr="000F5DAC" w:rsidRDefault="00BD77B6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</w:rPr>
        <w:t>Ü</w:t>
      </w:r>
      <w:r w:rsidRPr="007162AA">
        <w:rPr>
          <w:rFonts w:ascii="Arial" w:hAnsi="Arial" w:cs="Arial"/>
          <w:b/>
          <w:sz w:val="20"/>
          <w:szCs w:val="20"/>
          <w:lang w:eastAsia="de-DE"/>
        </w:rPr>
        <w:t>ber die Initiative ZARE</w:t>
      </w:r>
    </w:p>
    <w:p w14:paraId="2A202873" w14:textId="5A31A4A0" w:rsidR="00BD77B6" w:rsidRDefault="00BD77B6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 w:rsidR="00373A6E">
        <w:rPr>
          <w:rFonts w:ascii="Arial" w:hAnsi="Arial" w:cs="Arial"/>
          <w:sz w:val="21"/>
          <w:szCs w:val="21"/>
          <w:lang w:eastAsia="de-DE"/>
        </w:rPr>
        <w:t xml:space="preserve"> 19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B48CA"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davon 1</w:t>
      </w:r>
      <w:r w:rsidR="00026B46">
        <w:rPr>
          <w:rFonts w:ascii="Arial" w:hAnsi="Arial" w:cs="Arial"/>
          <w:sz w:val="21"/>
          <w:szCs w:val="21"/>
          <w:lang w:eastAsia="de-DE"/>
        </w:rPr>
        <w:t>7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9175C"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>
        <w:rPr>
          <w:rFonts w:ascii="Arial" w:hAnsi="Arial" w:cs="Arial"/>
          <w:sz w:val="21"/>
          <w:szCs w:val="21"/>
          <w:lang w:eastAsia="de-DE"/>
        </w:rPr>
        <w:t>6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</w:p>
    <w:p w14:paraId="503B6CD6" w14:textId="22F23AB1" w:rsidR="00406CBC" w:rsidRDefault="00406CBC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br/>
      </w:r>
    </w:p>
    <w:p w14:paraId="2EBC8951" w14:textId="7530047B" w:rsidR="00BD77B6" w:rsidRPr="007162AA" w:rsidRDefault="00BD77B6" w:rsidP="00BD77B6">
      <w:pPr>
        <w:spacing w:before="120" w:after="240" w:line="360" w:lineRule="auto"/>
        <w:rPr>
          <w:rFonts w:ascii="Arial" w:hAnsi="Arial" w:cs="Arial"/>
          <w:b/>
          <w:sz w:val="20"/>
          <w:szCs w:val="20"/>
          <w:lang w:eastAsia="de-DE"/>
        </w:rPr>
      </w:pPr>
      <w:r w:rsidRPr="007162AA">
        <w:rPr>
          <w:rFonts w:ascii="Arial" w:hAnsi="Arial" w:cs="Arial"/>
          <w:b/>
          <w:sz w:val="20"/>
          <w:szCs w:val="20"/>
          <w:lang w:eastAsia="de-DE"/>
        </w:rPr>
        <w:lastRenderedPageBreak/>
        <w:t>Die Partner der Initiative sind:</w:t>
      </w:r>
    </w:p>
    <w:p w14:paraId="0A772E38" w14:textId="57173852" w:rsidR="0038572D" w:rsidRDefault="00BD77B6" w:rsidP="00B377DF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</w:t>
      </w:r>
      <w:r w:rsidR="00026B46">
        <w:rPr>
          <w:rFonts w:ascii="Arial" w:hAnsi="Arial" w:cs="Arial"/>
          <w:sz w:val="21"/>
          <w:szCs w:val="21"/>
          <w:lang w:eastAsia="de-DE"/>
        </w:rPr>
        <w:t>G &amp; K Recycling Utsch</w:t>
      </w:r>
      <w:r w:rsidR="00FD5C27">
        <w:rPr>
          <w:rFonts w:ascii="Arial" w:hAnsi="Arial" w:cs="Arial"/>
          <w:sz w:val="21"/>
          <w:szCs w:val="21"/>
          <w:lang w:eastAsia="de-DE"/>
        </w:rPr>
        <w:t xml:space="preserve"> GmbH</w:t>
      </w:r>
      <w:r w:rsidR="00026B46"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Karkassenhandel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Mülsener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e.K., </w:t>
      </w:r>
      <w:r w:rsidRPr="002E792D">
        <w:rPr>
          <w:rFonts w:ascii="Arial" w:hAnsi="Arial" w:cs="Arial"/>
          <w:sz w:val="21"/>
          <w:szCs w:val="21"/>
          <w:lang w:eastAsia="de-DE"/>
        </w:rPr>
        <w:t>PVP Triptis GmbH,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 </w:t>
      </w:r>
      <w:r>
        <w:rPr>
          <w:rFonts w:ascii="Arial" w:hAnsi="Arial" w:cs="Arial"/>
          <w:sz w:val="21"/>
          <w:szCs w:val="21"/>
          <w:lang w:eastAsia="de-DE"/>
        </w:rPr>
        <w:t xml:space="preserve">Reifen Külshammer, </w:t>
      </w:r>
      <w:r w:rsidRPr="00CC409F">
        <w:rPr>
          <w:rFonts w:ascii="Arial" w:hAnsi="Arial" w:cs="Arial"/>
          <w:sz w:val="21"/>
          <w:szCs w:val="21"/>
          <w:lang w:eastAsia="de-DE"/>
        </w:rPr>
        <w:t>Reifengruppe Ruhr, REIFEN OKA – Reifenhandel, Reifen Recyclingbetrieb Brenz GmbH, TireTech GmbH</w:t>
      </w:r>
    </w:p>
    <w:p w14:paraId="52B6B7E6" w14:textId="0FBF0D2A" w:rsidR="00FD5C27" w:rsidRDefault="00FD5C27" w:rsidP="00B377DF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3E1453DB" w14:textId="5CA288FA" w:rsidR="00AF3717" w:rsidRPr="00406CBC" w:rsidRDefault="00D75D8E" w:rsidP="00B377DF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  <w:lang w:eastAsia="de-DE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 wp14:anchorId="4ADCC97E" wp14:editId="5303CEE8">
            <wp:simplePos x="0" y="0"/>
            <wp:positionH relativeFrom="column">
              <wp:posOffset>-3810</wp:posOffset>
            </wp:positionH>
            <wp:positionV relativeFrom="paragraph">
              <wp:posOffset>348615</wp:posOffset>
            </wp:positionV>
            <wp:extent cx="14382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457" y="21340"/>
                <wp:lineTo x="21457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717" w:rsidRPr="00406CBC">
        <w:rPr>
          <w:rFonts w:ascii="Arial" w:hAnsi="Arial" w:cs="Arial"/>
          <w:b/>
          <w:bCs/>
          <w:sz w:val="21"/>
          <w:szCs w:val="21"/>
          <w:lang w:eastAsia="de-DE"/>
        </w:rPr>
        <w:t>Bildmaterial:</w:t>
      </w:r>
    </w:p>
    <w:p w14:paraId="1B5F16E0" w14:textId="062FD188" w:rsidR="00406CBC" w:rsidRDefault="00406CBC" w:rsidP="00145889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4F0F9F3E" w14:textId="02F488AC" w:rsidR="00145889" w:rsidRDefault="00D75D8E" w:rsidP="00145889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60288" behindDoc="1" locked="0" layoutInCell="1" allowOverlap="1" wp14:anchorId="1A0B92AA" wp14:editId="59D13EBB">
            <wp:simplePos x="0" y="0"/>
            <wp:positionH relativeFrom="margin">
              <wp:posOffset>3836035</wp:posOffset>
            </wp:positionH>
            <wp:positionV relativeFrom="paragraph">
              <wp:posOffset>339725</wp:posOffset>
            </wp:positionV>
            <wp:extent cx="2163445" cy="1439545"/>
            <wp:effectExtent l="0" t="0" r="8255" b="8255"/>
            <wp:wrapThrough wrapText="bothSides">
              <wp:wrapPolygon edited="0">
                <wp:start x="0" y="0"/>
                <wp:lineTo x="0" y="21438"/>
                <wp:lineTo x="21492" y="21438"/>
                <wp:lineTo x="21492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59264" behindDoc="0" locked="0" layoutInCell="1" allowOverlap="1" wp14:anchorId="1D1C3941" wp14:editId="3E06C25D">
            <wp:simplePos x="0" y="0"/>
            <wp:positionH relativeFrom="margin">
              <wp:posOffset>1567180</wp:posOffset>
            </wp:positionH>
            <wp:positionV relativeFrom="paragraph">
              <wp:posOffset>351790</wp:posOffset>
            </wp:positionV>
            <wp:extent cx="2164715" cy="1439545"/>
            <wp:effectExtent l="0" t="0" r="6985" b="8255"/>
            <wp:wrapThrough wrapText="bothSides">
              <wp:wrapPolygon edited="0">
                <wp:start x="0" y="0"/>
                <wp:lineTo x="0" y="21438"/>
                <wp:lineTo x="21480" y="21438"/>
                <wp:lineTo x="21480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1"/>
          <w:szCs w:val="21"/>
          <w:lang w:eastAsia="de-DE"/>
        </w:rPr>
        <w:br/>
      </w:r>
      <w:r w:rsidR="00406CBC">
        <w:rPr>
          <w:rFonts w:ascii="Arial" w:hAnsi="Arial" w:cs="Arial"/>
          <w:sz w:val="21"/>
          <w:szCs w:val="21"/>
          <w:lang w:eastAsia="de-DE"/>
        </w:rPr>
        <w:t>Bildunterschrift: Die zertifizierten Altreifenentsorger sortieren Reifen nach weitere nachhaltigen Verwertungswegen.</w:t>
      </w:r>
    </w:p>
    <w:p w14:paraId="001D3E5F" w14:textId="64E46E14" w:rsidR="00406CBC" w:rsidRPr="00BE347B" w:rsidRDefault="00406CBC" w:rsidP="00145889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Quelle: Initiative ZARE</w:t>
      </w:r>
    </w:p>
    <w:sectPr w:rsidR="00406CBC" w:rsidRPr="00BE347B" w:rsidSect="00026B46">
      <w:headerReference w:type="default" r:id="rId11"/>
      <w:headerReference w:type="first" r:id="rId12"/>
      <w:pgSz w:w="11906" w:h="16838"/>
      <w:pgMar w:top="4253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03AE7" w14:textId="77777777" w:rsidR="00752E98" w:rsidRDefault="00752E98" w:rsidP="00D314B4">
      <w:pPr>
        <w:spacing w:after="0" w:line="240" w:lineRule="auto"/>
      </w:pPr>
      <w:r>
        <w:separator/>
      </w:r>
    </w:p>
  </w:endnote>
  <w:endnote w:type="continuationSeparator" w:id="0">
    <w:p w14:paraId="7C63A510" w14:textId="77777777" w:rsidR="00752E98" w:rsidRDefault="00752E98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BAB88" w14:textId="77777777" w:rsidR="00752E98" w:rsidRDefault="00752E98" w:rsidP="00D314B4">
      <w:pPr>
        <w:spacing w:after="0" w:line="240" w:lineRule="auto"/>
      </w:pPr>
      <w:r>
        <w:separator/>
      </w:r>
    </w:p>
  </w:footnote>
  <w:footnote w:type="continuationSeparator" w:id="0">
    <w:p w14:paraId="13BF87C2" w14:textId="77777777" w:rsidR="00752E98" w:rsidRDefault="00752E98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EEBF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64236B89" wp14:editId="3DE1524B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2704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81ED3D4" wp14:editId="21B1118F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5028199">
    <w:abstractNumId w:val="0"/>
  </w:num>
  <w:num w:numId="2" w16cid:durableId="972061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66"/>
    <w:rsid w:val="00014C90"/>
    <w:rsid w:val="0001590F"/>
    <w:rsid w:val="000243D5"/>
    <w:rsid w:val="00026B46"/>
    <w:rsid w:val="00052BF0"/>
    <w:rsid w:val="00062BC9"/>
    <w:rsid w:val="000958E8"/>
    <w:rsid w:val="000A2E07"/>
    <w:rsid w:val="000A46FF"/>
    <w:rsid w:val="000B491C"/>
    <w:rsid w:val="000B6D2A"/>
    <w:rsid w:val="000C006B"/>
    <w:rsid w:val="000D4A1B"/>
    <w:rsid w:val="000D5C3A"/>
    <w:rsid w:val="000E37ED"/>
    <w:rsid w:val="000F2CF0"/>
    <w:rsid w:val="000F3B7E"/>
    <w:rsid w:val="000F4CB5"/>
    <w:rsid w:val="000F5DAC"/>
    <w:rsid w:val="00113560"/>
    <w:rsid w:val="001155BF"/>
    <w:rsid w:val="00115B20"/>
    <w:rsid w:val="001173F5"/>
    <w:rsid w:val="00145889"/>
    <w:rsid w:val="00145950"/>
    <w:rsid w:val="00164B70"/>
    <w:rsid w:val="00165A94"/>
    <w:rsid w:val="00193EDD"/>
    <w:rsid w:val="001D0274"/>
    <w:rsid w:val="001F0033"/>
    <w:rsid w:val="001F2B1E"/>
    <w:rsid w:val="00213717"/>
    <w:rsid w:val="00215FB0"/>
    <w:rsid w:val="00217641"/>
    <w:rsid w:val="00244CB7"/>
    <w:rsid w:val="00272DE7"/>
    <w:rsid w:val="00293F3E"/>
    <w:rsid w:val="002A0FA7"/>
    <w:rsid w:val="002A2ACF"/>
    <w:rsid w:val="002A32A3"/>
    <w:rsid w:val="002A5A18"/>
    <w:rsid w:val="002A7BBC"/>
    <w:rsid w:val="002B221D"/>
    <w:rsid w:val="002B48CA"/>
    <w:rsid w:val="002B50B8"/>
    <w:rsid w:val="002C460A"/>
    <w:rsid w:val="002D2FB1"/>
    <w:rsid w:val="002E5807"/>
    <w:rsid w:val="002E792D"/>
    <w:rsid w:val="00305A93"/>
    <w:rsid w:val="0030746A"/>
    <w:rsid w:val="00324C64"/>
    <w:rsid w:val="0033089D"/>
    <w:rsid w:val="003308D0"/>
    <w:rsid w:val="003321CD"/>
    <w:rsid w:val="00340D6A"/>
    <w:rsid w:val="00355516"/>
    <w:rsid w:val="00373A6E"/>
    <w:rsid w:val="00374922"/>
    <w:rsid w:val="0037685E"/>
    <w:rsid w:val="003771E5"/>
    <w:rsid w:val="0038572D"/>
    <w:rsid w:val="00394BE4"/>
    <w:rsid w:val="00395CF0"/>
    <w:rsid w:val="003B2C54"/>
    <w:rsid w:val="003B2F1B"/>
    <w:rsid w:val="003B2FDC"/>
    <w:rsid w:val="003C06B7"/>
    <w:rsid w:val="003D2956"/>
    <w:rsid w:val="00402732"/>
    <w:rsid w:val="00404C77"/>
    <w:rsid w:val="00406CBC"/>
    <w:rsid w:val="00435430"/>
    <w:rsid w:val="004602CA"/>
    <w:rsid w:val="0047164F"/>
    <w:rsid w:val="0048191D"/>
    <w:rsid w:val="00483660"/>
    <w:rsid w:val="004842EE"/>
    <w:rsid w:val="0049325D"/>
    <w:rsid w:val="0049435D"/>
    <w:rsid w:val="0049710F"/>
    <w:rsid w:val="004979B3"/>
    <w:rsid w:val="004A0D7C"/>
    <w:rsid w:val="004A6585"/>
    <w:rsid w:val="004C5067"/>
    <w:rsid w:val="004C594A"/>
    <w:rsid w:val="004D1713"/>
    <w:rsid w:val="004D25B3"/>
    <w:rsid w:val="00504ED3"/>
    <w:rsid w:val="00521D20"/>
    <w:rsid w:val="00541CAB"/>
    <w:rsid w:val="0054239B"/>
    <w:rsid w:val="005423C1"/>
    <w:rsid w:val="00550EAC"/>
    <w:rsid w:val="00571533"/>
    <w:rsid w:val="005743B9"/>
    <w:rsid w:val="00583548"/>
    <w:rsid w:val="005868ED"/>
    <w:rsid w:val="00586E6A"/>
    <w:rsid w:val="005A6600"/>
    <w:rsid w:val="005B0422"/>
    <w:rsid w:val="005C2F91"/>
    <w:rsid w:val="005C5F11"/>
    <w:rsid w:val="005D6DA6"/>
    <w:rsid w:val="005F48BE"/>
    <w:rsid w:val="00610EC3"/>
    <w:rsid w:val="00613C7A"/>
    <w:rsid w:val="00623141"/>
    <w:rsid w:val="00624D8A"/>
    <w:rsid w:val="0063584C"/>
    <w:rsid w:val="0064631B"/>
    <w:rsid w:val="00653D01"/>
    <w:rsid w:val="00655C2A"/>
    <w:rsid w:val="006608DB"/>
    <w:rsid w:val="00660B55"/>
    <w:rsid w:val="006659FE"/>
    <w:rsid w:val="00695A05"/>
    <w:rsid w:val="006A76B5"/>
    <w:rsid w:val="006D3237"/>
    <w:rsid w:val="006D5A0C"/>
    <w:rsid w:val="006E77F1"/>
    <w:rsid w:val="0070006E"/>
    <w:rsid w:val="007170C6"/>
    <w:rsid w:val="00723CEA"/>
    <w:rsid w:val="007243DC"/>
    <w:rsid w:val="00730296"/>
    <w:rsid w:val="007315C9"/>
    <w:rsid w:val="00743513"/>
    <w:rsid w:val="00752E98"/>
    <w:rsid w:val="007644A9"/>
    <w:rsid w:val="00775CC1"/>
    <w:rsid w:val="007764D1"/>
    <w:rsid w:val="007819C6"/>
    <w:rsid w:val="007854BD"/>
    <w:rsid w:val="007931A3"/>
    <w:rsid w:val="00794346"/>
    <w:rsid w:val="00797DA6"/>
    <w:rsid w:val="007A58ED"/>
    <w:rsid w:val="007E219B"/>
    <w:rsid w:val="008212F6"/>
    <w:rsid w:val="0089091E"/>
    <w:rsid w:val="00892B31"/>
    <w:rsid w:val="00894951"/>
    <w:rsid w:val="008A46BF"/>
    <w:rsid w:val="008C3A8A"/>
    <w:rsid w:val="008C5049"/>
    <w:rsid w:val="008C67D5"/>
    <w:rsid w:val="008D09EF"/>
    <w:rsid w:val="008D3518"/>
    <w:rsid w:val="008D745B"/>
    <w:rsid w:val="008E0856"/>
    <w:rsid w:val="008E74E4"/>
    <w:rsid w:val="008E7DFF"/>
    <w:rsid w:val="008F102E"/>
    <w:rsid w:val="008F72E6"/>
    <w:rsid w:val="00907996"/>
    <w:rsid w:val="00920EEC"/>
    <w:rsid w:val="00923F8F"/>
    <w:rsid w:val="0092416A"/>
    <w:rsid w:val="00944E4E"/>
    <w:rsid w:val="00951300"/>
    <w:rsid w:val="0095194D"/>
    <w:rsid w:val="00997CFA"/>
    <w:rsid w:val="009A635B"/>
    <w:rsid w:val="009B17EA"/>
    <w:rsid w:val="009C1D51"/>
    <w:rsid w:val="009C3B0D"/>
    <w:rsid w:val="009C6B1B"/>
    <w:rsid w:val="009D0623"/>
    <w:rsid w:val="009D16F9"/>
    <w:rsid w:val="009D5E0D"/>
    <w:rsid w:val="009E1AF7"/>
    <w:rsid w:val="009E513F"/>
    <w:rsid w:val="00A03610"/>
    <w:rsid w:val="00A13CB4"/>
    <w:rsid w:val="00A1443F"/>
    <w:rsid w:val="00A20A41"/>
    <w:rsid w:val="00A37E65"/>
    <w:rsid w:val="00A57BCD"/>
    <w:rsid w:val="00A80CEF"/>
    <w:rsid w:val="00A8508A"/>
    <w:rsid w:val="00A872FB"/>
    <w:rsid w:val="00AA4CE9"/>
    <w:rsid w:val="00AC11A9"/>
    <w:rsid w:val="00AD4485"/>
    <w:rsid w:val="00AD7C06"/>
    <w:rsid w:val="00AE571B"/>
    <w:rsid w:val="00AF3717"/>
    <w:rsid w:val="00AF48CB"/>
    <w:rsid w:val="00B109BA"/>
    <w:rsid w:val="00B20480"/>
    <w:rsid w:val="00B3748E"/>
    <w:rsid w:val="00B377DF"/>
    <w:rsid w:val="00B42274"/>
    <w:rsid w:val="00B54FA8"/>
    <w:rsid w:val="00B81037"/>
    <w:rsid w:val="00BA0300"/>
    <w:rsid w:val="00BA3294"/>
    <w:rsid w:val="00BA6411"/>
    <w:rsid w:val="00BA6728"/>
    <w:rsid w:val="00BA7742"/>
    <w:rsid w:val="00BC27FF"/>
    <w:rsid w:val="00BD77B6"/>
    <w:rsid w:val="00BE347B"/>
    <w:rsid w:val="00BE467A"/>
    <w:rsid w:val="00BF114C"/>
    <w:rsid w:val="00C11FCD"/>
    <w:rsid w:val="00C17B6F"/>
    <w:rsid w:val="00C67C07"/>
    <w:rsid w:val="00C706E1"/>
    <w:rsid w:val="00C87F74"/>
    <w:rsid w:val="00C9175C"/>
    <w:rsid w:val="00C93DEC"/>
    <w:rsid w:val="00C94566"/>
    <w:rsid w:val="00CB6C6C"/>
    <w:rsid w:val="00CC2A89"/>
    <w:rsid w:val="00CC3DE6"/>
    <w:rsid w:val="00CD1A80"/>
    <w:rsid w:val="00CE09CD"/>
    <w:rsid w:val="00CE308F"/>
    <w:rsid w:val="00CE325A"/>
    <w:rsid w:val="00CE6EC6"/>
    <w:rsid w:val="00D04FE1"/>
    <w:rsid w:val="00D13764"/>
    <w:rsid w:val="00D314B4"/>
    <w:rsid w:val="00D32E1C"/>
    <w:rsid w:val="00D3522E"/>
    <w:rsid w:val="00D4769F"/>
    <w:rsid w:val="00D51C9E"/>
    <w:rsid w:val="00D5782C"/>
    <w:rsid w:val="00D72F11"/>
    <w:rsid w:val="00D75D8E"/>
    <w:rsid w:val="00D75F91"/>
    <w:rsid w:val="00D870F9"/>
    <w:rsid w:val="00D9588F"/>
    <w:rsid w:val="00D975AC"/>
    <w:rsid w:val="00DA0C2B"/>
    <w:rsid w:val="00DA4DB5"/>
    <w:rsid w:val="00DB132F"/>
    <w:rsid w:val="00DC03A2"/>
    <w:rsid w:val="00DC6B99"/>
    <w:rsid w:val="00DD5891"/>
    <w:rsid w:val="00E119F5"/>
    <w:rsid w:val="00E11F2E"/>
    <w:rsid w:val="00E1756A"/>
    <w:rsid w:val="00E217ED"/>
    <w:rsid w:val="00E33098"/>
    <w:rsid w:val="00E3786C"/>
    <w:rsid w:val="00E40161"/>
    <w:rsid w:val="00E41A17"/>
    <w:rsid w:val="00E451F6"/>
    <w:rsid w:val="00E7528A"/>
    <w:rsid w:val="00E91014"/>
    <w:rsid w:val="00E929CC"/>
    <w:rsid w:val="00EA63A7"/>
    <w:rsid w:val="00EA7E8C"/>
    <w:rsid w:val="00EB44BE"/>
    <w:rsid w:val="00EC22C6"/>
    <w:rsid w:val="00EC53FC"/>
    <w:rsid w:val="00EE71AB"/>
    <w:rsid w:val="00EF07A1"/>
    <w:rsid w:val="00F03AA7"/>
    <w:rsid w:val="00F22EF9"/>
    <w:rsid w:val="00F25C69"/>
    <w:rsid w:val="00F2641D"/>
    <w:rsid w:val="00F26654"/>
    <w:rsid w:val="00F3277E"/>
    <w:rsid w:val="00F408C8"/>
    <w:rsid w:val="00F41FA3"/>
    <w:rsid w:val="00F702FF"/>
    <w:rsid w:val="00F70893"/>
    <w:rsid w:val="00F72389"/>
    <w:rsid w:val="00F90C99"/>
    <w:rsid w:val="00FA1232"/>
    <w:rsid w:val="00FA4194"/>
    <w:rsid w:val="00FC5393"/>
    <w:rsid w:val="00FD0655"/>
    <w:rsid w:val="00FD44C9"/>
    <w:rsid w:val="00FD5C27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3FF5D23"/>
  <w15:docId w15:val="{8213FE5B-AE14-4674-82BA-94D67028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35B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49768-D31F-42CE-B416-BE97AA143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Brock-Konzen</dc:creator>
  <cp:lastModifiedBy>Cordula Plohl</cp:lastModifiedBy>
  <cp:revision>5</cp:revision>
  <cp:lastPrinted>2022-11-08T08:13:00Z</cp:lastPrinted>
  <dcterms:created xsi:type="dcterms:W3CDTF">2022-11-03T12:41:00Z</dcterms:created>
  <dcterms:modified xsi:type="dcterms:W3CDTF">2022-11-08T13:58:00Z</dcterms:modified>
</cp:coreProperties>
</file>