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946FB" w14:textId="3A88D0EB" w:rsidR="00161CC1" w:rsidRDefault="007A7424" w:rsidP="007764D1">
      <w:pPr>
        <w:spacing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>Seal- und Silent</w:t>
      </w:r>
      <w:r w:rsidR="00A638CF">
        <w:rPr>
          <w:rFonts w:ascii="Arial" w:hAnsi="Arial" w:cs="Arial"/>
          <w:b/>
          <w:sz w:val="24"/>
          <w:szCs w:val="24"/>
          <w:lang w:eastAsia="de-DE"/>
        </w:rPr>
        <w:t>-R</w:t>
      </w:r>
      <w:r>
        <w:rPr>
          <w:rFonts w:ascii="Arial" w:hAnsi="Arial" w:cs="Arial"/>
          <w:b/>
          <w:sz w:val="24"/>
          <w:szCs w:val="24"/>
          <w:lang w:eastAsia="de-DE"/>
        </w:rPr>
        <w:t>eifen</w:t>
      </w:r>
      <w:r w:rsidR="00B13A74">
        <w:rPr>
          <w:rFonts w:ascii="Arial" w:hAnsi="Arial" w:cs="Arial"/>
          <w:b/>
          <w:sz w:val="24"/>
          <w:szCs w:val="24"/>
          <w:lang w:eastAsia="de-DE"/>
        </w:rPr>
        <w:t xml:space="preserve"> können nicht recycelt werden</w:t>
      </w:r>
    </w:p>
    <w:p w14:paraId="4D33E255" w14:textId="47FB5E6E" w:rsidR="00D05370" w:rsidRDefault="002E792D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r w:rsidR="00877801">
        <w:rPr>
          <w:rFonts w:ascii="Arial" w:hAnsi="Arial" w:cs="Arial"/>
          <w:b/>
          <w:sz w:val="21"/>
          <w:szCs w:val="21"/>
          <w:lang w:eastAsia="de-DE"/>
        </w:rPr>
        <w:t>17</w:t>
      </w:r>
      <w:r w:rsidR="00A638CF" w:rsidRPr="005D6DA6">
        <w:rPr>
          <w:rFonts w:ascii="Arial" w:hAnsi="Arial" w:cs="Arial"/>
          <w:b/>
          <w:sz w:val="21"/>
          <w:szCs w:val="21"/>
          <w:lang w:eastAsia="de-DE"/>
        </w:rPr>
        <w:t>.</w:t>
      </w:r>
      <w:r w:rsidR="00B13A74">
        <w:rPr>
          <w:rFonts w:ascii="Arial" w:hAnsi="Arial" w:cs="Arial"/>
          <w:b/>
          <w:sz w:val="21"/>
          <w:szCs w:val="21"/>
          <w:lang w:eastAsia="de-DE"/>
        </w:rPr>
        <w:t>05</w:t>
      </w:r>
      <w:r w:rsidR="00A638CF" w:rsidRPr="005D6DA6">
        <w:rPr>
          <w:rFonts w:ascii="Arial" w:hAnsi="Arial" w:cs="Arial"/>
          <w:b/>
          <w:sz w:val="21"/>
          <w:szCs w:val="21"/>
          <w:lang w:eastAsia="de-DE"/>
        </w:rPr>
        <w:t>.20</w:t>
      </w:r>
      <w:r w:rsidR="00A638CF">
        <w:rPr>
          <w:rFonts w:ascii="Arial" w:hAnsi="Arial" w:cs="Arial"/>
          <w:b/>
          <w:sz w:val="21"/>
          <w:szCs w:val="21"/>
          <w:lang w:eastAsia="de-DE"/>
        </w:rPr>
        <w:t>22</w:t>
      </w:r>
      <w:r w:rsidR="00A638CF" w:rsidRPr="005D6DA6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A638CF">
        <w:rPr>
          <w:rFonts w:ascii="Arial" w:hAnsi="Arial" w:cs="Arial"/>
          <w:b/>
          <w:sz w:val="21"/>
          <w:szCs w:val="21"/>
          <w:lang w:eastAsia="de-DE"/>
        </w:rPr>
        <w:tab/>
      </w:r>
      <w:r w:rsidR="00BB546D">
        <w:rPr>
          <w:rFonts w:ascii="Arial" w:hAnsi="Arial" w:cs="Arial"/>
          <w:b/>
          <w:sz w:val="21"/>
          <w:szCs w:val="21"/>
          <w:lang w:eastAsia="de-DE"/>
        </w:rPr>
        <w:t>Laut den Herstellern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42205E">
        <w:rPr>
          <w:rFonts w:ascii="Arial" w:hAnsi="Arial" w:cs="Arial"/>
          <w:b/>
          <w:sz w:val="21"/>
          <w:szCs w:val="21"/>
          <w:lang w:eastAsia="de-DE"/>
        </w:rPr>
        <w:t>sind sie besonders sicher und leise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: </w:t>
      </w:r>
      <w:r w:rsidR="00D05370" w:rsidRPr="00D05370">
        <w:rPr>
          <w:rFonts w:ascii="Arial" w:hAnsi="Arial" w:cs="Arial"/>
          <w:b/>
          <w:sz w:val="21"/>
          <w:szCs w:val="21"/>
          <w:lang w:eastAsia="de-DE"/>
        </w:rPr>
        <w:t>Seal- und Silent-Reifen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 haben eine zusätzliche Beschichtung, die </w:t>
      </w:r>
      <w:r w:rsidR="006A7FFE">
        <w:rPr>
          <w:rFonts w:ascii="Arial" w:hAnsi="Arial" w:cs="Arial"/>
          <w:b/>
          <w:sz w:val="21"/>
          <w:szCs w:val="21"/>
          <w:lang w:eastAsia="de-DE"/>
        </w:rPr>
        <w:t xml:space="preserve">Autofahrern 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mehr </w:t>
      </w:r>
      <w:r w:rsidR="00EC1173">
        <w:rPr>
          <w:rFonts w:ascii="Arial" w:hAnsi="Arial" w:cs="Arial"/>
          <w:b/>
          <w:sz w:val="21"/>
          <w:szCs w:val="21"/>
          <w:lang w:eastAsia="de-DE"/>
        </w:rPr>
        <w:t>K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omfort bietet. Doch </w:t>
      </w:r>
      <w:r w:rsidR="00EC1173">
        <w:rPr>
          <w:rFonts w:ascii="Arial" w:hAnsi="Arial" w:cs="Arial"/>
          <w:b/>
          <w:sz w:val="21"/>
          <w:szCs w:val="21"/>
          <w:lang w:eastAsia="de-DE"/>
        </w:rPr>
        <w:t>nachhaltig sind sie nicht</w:t>
      </w:r>
      <w:r w:rsidR="00D05370">
        <w:rPr>
          <w:rFonts w:ascii="Arial" w:hAnsi="Arial" w:cs="Arial"/>
          <w:b/>
          <w:sz w:val="21"/>
          <w:szCs w:val="21"/>
          <w:lang w:eastAsia="de-DE"/>
        </w:rPr>
        <w:t>: Durch d</w:t>
      </w:r>
      <w:r w:rsidR="00D05370" w:rsidRPr="00D05370">
        <w:rPr>
          <w:rFonts w:ascii="Arial" w:hAnsi="Arial" w:cs="Arial"/>
          <w:b/>
          <w:sz w:val="21"/>
          <w:szCs w:val="21"/>
          <w:lang w:eastAsia="de-DE"/>
        </w:rPr>
        <w:t>ie</w:t>
      </w:r>
      <w:r w:rsidR="00E34FE3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1D20AF">
        <w:rPr>
          <w:rFonts w:ascii="Arial" w:hAnsi="Arial" w:cs="Arial"/>
          <w:b/>
          <w:sz w:val="21"/>
          <w:szCs w:val="21"/>
          <w:lang w:eastAsia="de-DE"/>
        </w:rPr>
        <w:t>Schutz</w:t>
      </w:r>
      <w:r w:rsidR="00D05370">
        <w:rPr>
          <w:rFonts w:ascii="Arial" w:hAnsi="Arial" w:cs="Arial"/>
          <w:b/>
          <w:sz w:val="21"/>
          <w:szCs w:val="21"/>
          <w:lang w:eastAsia="de-DE"/>
        </w:rPr>
        <w:t>s</w:t>
      </w:r>
      <w:r w:rsidR="00D05370" w:rsidRPr="00D05370">
        <w:rPr>
          <w:rFonts w:ascii="Arial" w:hAnsi="Arial" w:cs="Arial"/>
          <w:b/>
          <w:sz w:val="21"/>
          <w:szCs w:val="21"/>
          <w:lang w:eastAsia="de-DE"/>
        </w:rPr>
        <w:t xml:space="preserve">chicht </w:t>
      </w:r>
      <w:r w:rsidR="00D05370">
        <w:rPr>
          <w:rFonts w:ascii="Arial" w:hAnsi="Arial" w:cs="Arial"/>
          <w:b/>
          <w:sz w:val="21"/>
          <w:szCs w:val="21"/>
          <w:lang w:eastAsia="de-DE"/>
        </w:rPr>
        <w:t>können</w:t>
      </w:r>
      <w:r w:rsidR="00D05370" w:rsidRPr="00D05370">
        <w:t xml:space="preserve"> </w:t>
      </w:r>
      <w:r w:rsidR="00D37E13">
        <w:rPr>
          <w:rFonts w:ascii="Arial" w:hAnsi="Arial" w:cs="Arial"/>
          <w:b/>
          <w:sz w:val="21"/>
          <w:szCs w:val="21"/>
          <w:lang w:eastAsia="de-DE"/>
        </w:rPr>
        <w:t>die</w:t>
      </w:r>
      <w:r w:rsidR="00EC1173">
        <w:rPr>
          <w:rFonts w:ascii="Arial" w:hAnsi="Arial" w:cs="Arial"/>
          <w:b/>
          <w:sz w:val="21"/>
          <w:szCs w:val="21"/>
          <w:lang w:eastAsia="de-DE"/>
        </w:rPr>
        <w:t>se</w:t>
      </w:r>
      <w:r w:rsidR="00D37E13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D05370" w:rsidRPr="00D05370">
        <w:rPr>
          <w:rFonts w:ascii="Arial" w:hAnsi="Arial" w:cs="Arial"/>
          <w:b/>
          <w:sz w:val="21"/>
          <w:szCs w:val="21"/>
          <w:lang w:eastAsia="de-DE"/>
        </w:rPr>
        <w:t>Reifen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 nicht recycelt werden.</w:t>
      </w:r>
      <w:r w:rsidR="00D37E13">
        <w:rPr>
          <w:rFonts w:ascii="Arial" w:hAnsi="Arial" w:cs="Arial"/>
          <w:b/>
          <w:sz w:val="21"/>
          <w:szCs w:val="21"/>
          <w:lang w:eastAsia="de-DE"/>
        </w:rPr>
        <w:t xml:space="preserve"> Zudem </w:t>
      </w:r>
      <w:r w:rsidR="0042205E">
        <w:rPr>
          <w:rFonts w:ascii="Arial" w:hAnsi="Arial" w:cs="Arial"/>
          <w:b/>
          <w:sz w:val="21"/>
          <w:szCs w:val="21"/>
          <w:lang w:eastAsia="de-DE"/>
        </w:rPr>
        <w:t xml:space="preserve">gibt es </w:t>
      </w:r>
      <w:r w:rsidR="009D705F">
        <w:rPr>
          <w:rFonts w:ascii="Arial" w:hAnsi="Arial" w:cs="Arial"/>
          <w:b/>
          <w:sz w:val="21"/>
          <w:szCs w:val="21"/>
          <w:lang w:eastAsia="de-DE"/>
        </w:rPr>
        <w:t xml:space="preserve">Probleme bei der </w:t>
      </w:r>
      <w:r w:rsidR="0042205E">
        <w:rPr>
          <w:rFonts w:ascii="Arial" w:hAnsi="Arial" w:cs="Arial"/>
          <w:b/>
          <w:sz w:val="21"/>
          <w:szCs w:val="21"/>
          <w:lang w:eastAsia="de-DE"/>
        </w:rPr>
        <w:t>Sicherheit</w:t>
      </w:r>
      <w:r w:rsidR="00D37E13">
        <w:rPr>
          <w:rFonts w:ascii="Arial" w:hAnsi="Arial" w:cs="Arial"/>
          <w:b/>
          <w:sz w:val="21"/>
          <w:szCs w:val="21"/>
          <w:lang w:eastAsia="de-DE"/>
        </w:rPr>
        <w:t>.</w:t>
      </w:r>
      <w:r w:rsidR="00D05370">
        <w:rPr>
          <w:rFonts w:ascii="Arial" w:hAnsi="Arial" w:cs="Arial"/>
          <w:b/>
          <w:sz w:val="21"/>
          <w:szCs w:val="21"/>
          <w:lang w:eastAsia="de-DE"/>
        </w:rPr>
        <w:t xml:space="preserve"> </w:t>
      </w:r>
    </w:p>
    <w:p w14:paraId="198F9158" w14:textId="4F39AA61" w:rsidR="00814504" w:rsidRDefault="00FC20E9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S</w:t>
      </w:r>
      <w:r w:rsidRPr="00FC20E9">
        <w:rPr>
          <w:rFonts w:ascii="Arial" w:hAnsi="Arial" w:cs="Arial"/>
          <w:sz w:val="21"/>
          <w:szCs w:val="21"/>
          <w:lang w:eastAsia="de-DE"/>
        </w:rPr>
        <w:t xml:space="preserve">elbstdichtende Reifen </w:t>
      </w:r>
      <w:r>
        <w:rPr>
          <w:rFonts w:ascii="Arial" w:hAnsi="Arial" w:cs="Arial"/>
          <w:sz w:val="21"/>
          <w:szCs w:val="21"/>
          <w:lang w:eastAsia="de-DE"/>
        </w:rPr>
        <w:t xml:space="preserve">versprechen </w:t>
      </w:r>
      <w:r w:rsidR="005122D5">
        <w:rPr>
          <w:rFonts w:ascii="Arial" w:hAnsi="Arial" w:cs="Arial"/>
          <w:sz w:val="21"/>
          <w:szCs w:val="21"/>
          <w:lang w:eastAsia="de-DE"/>
        </w:rPr>
        <w:t>sicheres und sorgenfreies Fahren</w:t>
      </w:r>
      <w:r>
        <w:rPr>
          <w:rFonts w:ascii="Arial" w:hAnsi="Arial" w:cs="Arial"/>
          <w:sz w:val="21"/>
          <w:szCs w:val="21"/>
          <w:lang w:eastAsia="de-DE"/>
        </w:rPr>
        <w:t xml:space="preserve">: </w:t>
      </w:r>
      <w:r w:rsidR="005122D5">
        <w:rPr>
          <w:rFonts w:ascii="Arial" w:hAnsi="Arial" w:cs="Arial"/>
          <w:sz w:val="21"/>
          <w:szCs w:val="21"/>
          <w:lang w:eastAsia="de-DE"/>
        </w:rPr>
        <w:t xml:space="preserve">Bei Eindringen eines Fremdkörpers </w:t>
      </w:r>
      <w:r w:rsidR="00814504">
        <w:rPr>
          <w:rFonts w:ascii="Arial" w:hAnsi="Arial" w:cs="Arial"/>
          <w:sz w:val="21"/>
          <w:szCs w:val="21"/>
          <w:lang w:eastAsia="de-DE"/>
        </w:rPr>
        <w:t xml:space="preserve">versiegelt ein klebriges Dichtmittel </w:t>
      </w:r>
      <w:r w:rsidR="005122D5" w:rsidRPr="005122D5">
        <w:rPr>
          <w:rFonts w:ascii="Arial" w:hAnsi="Arial" w:cs="Arial"/>
          <w:sz w:val="21"/>
          <w:szCs w:val="21"/>
          <w:lang w:eastAsia="de-DE"/>
        </w:rPr>
        <w:t xml:space="preserve">auf der </w:t>
      </w:r>
      <w:r w:rsidR="005122D5">
        <w:rPr>
          <w:rFonts w:ascii="Arial" w:hAnsi="Arial" w:cs="Arial"/>
          <w:sz w:val="21"/>
          <w:szCs w:val="21"/>
          <w:lang w:eastAsia="de-DE"/>
        </w:rPr>
        <w:t>Innenseite</w:t>
      </w:r>
      <w:r w:rsidR="005122D5" w:rsidRPr="005122D5">
        <w:rPr>
          <w:rFonts w:ascii="Arial" w:hAnsi="Arial" w:cs="Arial"/>
          <w:sz w:val="21"/>
          <w:szCs w:val="21"/>
          <w:lang w:eastAsia="de-DE"/>
        </w:rPr>
        <w:t xml:space="preserve"> </w:t>
      </w:r>
      <w:r w:rsidR="00814504">
        <w:rPr>
          <w:rFonts w:ascii="Arial" w:hAnsi="Arial" w:cs="Arial"/>
          <w:sz w:val="21"/>
          <w:szCs w:val="21"/>
          <w:lang w:eastAsia="de-DE"/>
        </w:rPr>
        <w:t>undichte Stellen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und verhindert so Reifenpannen. Seal-Reifen haben </w:t>
      </w:r>
      <w:r w:rsidR="005122D5">
        <w:rPr>
          <w:rFonts w:ascii="Arial" w:hAnsi="Arial" w:cs="Arial"/>
          <w:sz w:val="21"/>
          <w:szCs w:val="21"/>
          <w:lang w:eastAsia="de-DE"/>
        </w:rPr>
        <w:t xml:space="preserve">aber </w:t>
      </w:r>
      <w:r w:rsidR="006A7FFE">
        <w:rPr>
          <w:rFonts w:ascii="Arial" w:hAnsi="Arial" w:cs="Arial"/>
          <w:sz w:val="21"/>
          <w:szCs w:val="21"/>
          <w:lang w:eastAsia="de-DE"/>
        </w:rPr>
        <w:t>auch</w:t>
      </w:r>
      <w:r w:rsidR="005122D5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Nachteile: Nach ihrer </w:t>
      </w:r>
      <w:r w:rsidR="00CF549E">
        <w:rPr>
          <w:rFonts w:ascii="Arial" w:hAnsi="Arial" w:cs="Arial"/>
          <w:sz w:val="21"/>
          <w:szCs w:val="21"/>
          <w:lang w:eastAsia="de-DE"/>
        </w:rPr>
        <w:t>Nutzung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F161C">
        <w:rPr>
          <w:rFonts w:ascii="Arial" w:hAnsi="Arial" w:cs="Arial"/>
          <w:sz w:val="21"/>
          <w:szCs w:val="21"/>
          <w:lang w:eastAsia="de-DE"/>
        </w:rPr>
        <w:t>lässt sich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die Zusatzbeschichtung nicht mehr entfern</w:t>
      </w:r>
      <w:r w:rsidR="006F161C">
        <w:rPr>
          <w:rFonts w:ascii="Arial" w:hAnsi="Arial" w:cs="Arial"/>
          <w:sz w:val="21"/>
          <w:szCs w:val="21"/>
          <w:lang w:eastAsia="de-DE"/>
        </w:rPr>
        <w:t>en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. Die Reifen können nur noch </w:t>
      </w:r>
      <w:r w:rsidR="006A7FFE" w:rsidRPr="006A7FFE">
        <w:rPr>
          <w:rFonts w:ascii="Arial" w:hAnsi="Arial" w:cs="Arial"/>
          <w:sz w:val="21"/>
          <w:szCs w:val="21"/>
          <w:lang w:eastAsia="de-DE"/>
        </w:rPr>
        <w:t xml:space="preserve">grob </w:t>
      </w:r>
      <w:r w:rsidR="006A7FFE">
        <w:rPr>
          <w:rFonts w:ascii="Arial" w:hAnsi="Arial" w:cs="Arial"/>
          <w:sz w:val="21"/>
          <w:szCs w:val="21"/>
          <w:lang w:eastAsia="de-DE"/>
        </w:rPr>
        <w:t>ge</w:t>
      </w:r>
      <w:r w:rsidR="006A7FFE" w:rsidRPr="006A7FFE">
        <w:rPr>
          <w:rFonts w:ascii="Arial" w:hAnsi="Arial" w:cs="Arial"/>
          <w:sz w:val="21"/>
          <w:szCs w:val="21"/>
          <w:lang w:eastAsia="de-DE"/>
        </w:rPr>
        <w:t>häckse</w:t>
      </w:r>
      <w:r w:rsidR="006A7FFE">
        <w:rPr>
          <w:rFonts w:ascii="Arial" w:hAnsi="Arial" w:cs="Arial"/>
          <w:sz w:val="21"/>
          <w:szCs w:val="21"/>
          <w:lang w:eastAsia="de-DE"/>
        </w:rPr>
        <w:t>lt</w:t>
      </w:r>
      <w:r w:rsidR="006A7FFE" w:rsidRPr="006A7FFE">
        <w:rPr>
          <w:rFonts w:ascii="Arial" w:hAnsi="Arial" w:cs="Arial"/>
          <w:sz w:val="21"/>
          <w:szCs w:val="21"/>
          <w:lang w:eastAsia="de-DE"/>
        </w:rPr>
        <w:t xml:space="preserve"> und </w:t>
      </w:r>
      <w:r w:rsidR="006A7FFE">
        <w:rPr>
          <w:rFonts w:ascii="Arial" w:hAnsi="Arial" w:cs="Arial"/>
          <w:sz w:val="21"/>
          <w:szCs w:val="21"/>
          <w:lang w:eastAsia="de-DE"/>
        </w:rPr>
        <w:t>anschließend</w:t>
      </w:r>
      <w:r w:rsidR="006A7FFE" w:rsidRPr="006A7F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9D705F">
        <w:rPr>
          <w:rFonts w:ascii="Arial" w:hAnsi="Arial" w:cs="Arial"/>
          <w:sz w:val="21"/>
          <w:szCs w:val="21"/>
          <w:lang w:eastAsia="de-DE"/>
        </w:rPr>
        <w:t>verbrannt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werden. Für die nachhaltige stoffliche </w:t>
      </w:r>
      <w:r w:rsidR="009D705F">
        <w:rPr>
          <w:rFonts w:ascii="Arial" w:hAnsi="Arial" w:cs="Arial"/>
          <w:sz w:val="21"/>
          <w:szCs w:val="21"/>
          <w:lang w:eastAsia="de-DE"/>
        </w:rPr>
        <w:t>Verwertung zu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Gummimehl oder </w:t>
      </w:r>
      <w:r w:rsidR="009D705F">
        <w:rPr>
          <w:rFonts w:ascii="Arial" w:hAnsi="Arial" w:cs="Arial"/>
          <w:sz w:val="21"/>
          <w:szCs w:val="21"/>
          <w:lang w:eastAsia="de-DE"/>
        </w:rPr>
        <w:t>Gummi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granulat sind Seal-Reifen </w:t>
      </w:r>
      <w:r w:rsidR="00856A7B">
        <w:rPr>
          <w:rFonts w:ascii="Arial" w:hAnsi="Arial" w:cs="Arial"/>
          <w:sz w:val="21"/>
          <w:szCs w:val="21"/>
          <w:lang w:eastAsia="de-DE"/>
        </w:rPr>
        <w:t>un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geeignet. Ähnlich sieht es bei </w:t>
      </w:r>
      <w:r w:rsidR="006A7FFE" w:rsidRPr="006A7FFE">
        <w:rPr>
          <w:rFonts w:ascii="Arial" w:hAnsi="Arial" w:cs="Arial"/>
          <w:sz w:val="21"/>
          <w:szCs w:val="21"/>
          <w:lang w:eastAsia="de-DE"/>
        </w:rPr>
        <w:t>Silent-Reifen aus</w:t>
      </w:r>
      <w:r w:rsidR="00CF549E">
        <w:rPr>
          <w:rFonts w:ascii="Arial" w:hAnsi="Arial" w:cs="Arial"/>
          <w:sz w:val="21"/>
          <w:szCs w:val="21"/>
          <w:lang w:eastAsia="de-DE"/>
        </w:rPr>
        <w:t>:</w:t>
      </w:r>
      <w:r w:rsidR="005122D5">
        <w:rPr>
          <w:rFonts w:ascii="Arial" w:hAnsi="Arial" w:cs="Arial"/>
          <w:sz w:val="21"/>
          <w:szCs w:val="21"/>
          <w:lang w:eastAsia="de-DE"/>
        </w:rPr>
        <w:t xml:space="preserve"> Ein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C74E1">
        <w:rPr>
          <w:rFonts w:ascii="Arial" w:hAnsi="Arial" w:cs="Arial"/>
          <w:sz w:val="21"/>
          <w:szCs w:val="21"/>
          <w:lang w:eastAsia="de-DE"/>
        </w:rPr>
        <w:t>offenporige</w:t>
      </w:r>
      <w:r w:rsidR="005122D5">
        <w:rPr>
          <w:rFonts w:ascii="Arial" w:hAnsi="Arial" w:cs="Arial"/>
          <w:sz w:val="21"/>
          <w:szCs w:val="21"/>
          <w:lang w:eastAsia="de-DE"/>
        </w:rPr>
        <w:t>r</w:t>
      </w:r>
      <w:r w:rsidR="004C74E1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A7FFE" w:rsidRPr="006A7FFE">
        <w:rPr>
          <w:rFonts w:ascii="Arial" w:hAnsi="Arial" w:cs="Arial"/>
          <w:sz w:val="21"/>
          <w:szCs w:val="21"/>
          <w:lang w:eastAsia="de-DE"/>
        </w:rPr>
        <w:t>Schaumstoff</w:t>
      </w:r>
      <w:r w:rsidR="004C74E1">
        <w:rPr>
          <w:rFonts w:ascii="Arial" w:hAnsi="Arial" w:cs="Arial"/>
          <w:sz w:val="21"/>
          <w:szCs w:val="21"/>
          <w:lang w:eastAsia="de-DE"/>
        </w:rPr>
        <w:t>ring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C74E1">
        <w:rPr>
          <w:rFonts w:ascii="Arial" w:hAnsi="Arial" w:cs="Arial"/>
          <w:sz w:val="21"/>
          <w:szCs w:val="21"/>
          <w:lang w:eastAsia="de-DE"/>
        </w:rPr>
        <w:t>im Reifeninnenraum</w:t>
      </w:r>
      <w:r w:rsidR="005122D5">
        <w:rPr>
          <w:rFonts w:ascii="Arial" w:hAnsi="Arial" w:cs="Arial"/>
          <w:sz w:val="21"/>
          <w:szCs w:val="21"/>
          <w:lang w:eastAsia="de-DE"/>
        </w:rPr>
        <w:t xml:space="preserve"> reduziert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C74E1">
        <w:rPr>
          <w:rFonts w:ascii="Arial" w:hAnsi="Arial" w:cs="Arial"/>
          <w:sz w:val="21"/>
          <w:szCs w:val="21"/>
          <w:lang w:eastAsia="de-DE"/>
        </w:rPr>
        <w:t>Abrollgeräusche</w:t>
      </w:r>
      <w:r w:rsidR="006A7FFE" w:rsidRPr="006A7FFE">
        <w:rPr>
          <w:rFonts w:ascii="Arial" w:hAnsi="Arial" w:cs="Arial"/>
          <w:sz w:val="21"/>
          <w:szCs w:val="21"/>
          <w:lang w:eastAsia="de-DE"/>
        </w:rPr>
        <w:t>.</w:t>
      </w:r>
      <w:r w:rsidR="006A7FFE">
        <w:rPr>
          <w:rFonts w:ascii="Arial" w:hAnsi="Arial" w:cs="Arial"/>
          <w:sz w:val="21"/>
          <w:szCs w:val="21"/>
          <w:lang w:eastAsia="de-DE"/>
        </w:rPr>
        <w:t xml:space="preserve"> Auch hier kann die Innenschicht nicht mehr vom Gummi gelöst werden</w:t>
      </w:r>
      <w:r w:rsidR="004C74E1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A07342">
        <w:rPr>
          <w:rFonts w:ascii="Arial" w:hAnsi="Arial" w:cs="Arial"/>
          <w:sz w:val="21"/>
          <w:szCs w:val="21"/>
          <w:lang w:eastAsia="de-DE"/>
        </w:rPr>
        <w:t>Gelangen</w:t>
      </w:r>
      <w:r w:rsidR="004C74E1">
        <w:rPr>
          <w:rFonts w:ascii="Arial" w:hAnsi="Arial" w:cs="Arial"/>
          <w:sz w:val="21"/>
          <w:szCs w:val="21"/>
          <w:lang w:eastAsia="de-DE"/>
        </w:rPr>
        <w:t xml:space="preserve"> diese Reifen </w:t>
      </w:r>
      <w:r w:rsidR="00A07342">
        <w:rPr>
          <w:rFonts w:ascii="Arial" w:hAnsi="Arial" w:cs="Arial"/>
          <w:sz w:val="21"/>
          <w:szCs w:val="21"/>
          <w:lang w:eastAsia="de-DE"/>
        </w:rPr>
        <w:t>in Schredder-Anlagen</w:t>
      </w:r>
      <w:r w:rsidR="004C74E1">
        <w:rPr>
          <w:rFonts w:ascii="Arial" w:hAnsi="Arial" w:cs="Arial"/>
          <w:sz w:val="21"/>
          <w:szCs w:val="21"/>
          <w:lang w:eastAsia="de-DE"/>
        </w:rPr>
        <w:t xml:space="preserve">, verunreinigen sie das Rezyklat und </w:t>
      </w:r>
      <w:r w:rsidR="005122D5">
        <w:rPr>
          <w:rFonts w:ascii="Arial" w:hAnsi="Arial" w:cs="Arial"/>
          <w:sz w:val="21"/>
          <w:szCs w:val="21"/>
          <w:lang w:eastAsia="de-DE"/>
        </w:rPr>
        <w:t>können die</w:t>
      </w:r>
      <w:r w:rsidR="00CF549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A07342">
        <w:rPr>
          <w:rFonts w:ascii="Arial" w:hAnsi="Arial" w:cs="Arial"/>
          <w:sz w:val="21"/>
          <w:szCs w:val="21"/>
          <w:lang w:eastAsia="de-DE"/>
        </w:rPr>
        <w:t>Maschinen</w:t>
      </w:r>
      <w:r w:rsidR="005122D5">
        <w:rPr>
          <w:rFonts w:ascii="Arial" w:hAnsi="Arial" w:cs="Arial"/>
          <w:sz w:val="21"/>
          <w:szCs w:val="21"/>
          <w:lang w:eastAsia="de-DE"/>
        </w:rPr>
        <w:t xml:space="preserve"> beschädigen</w:t>
      </w:r>
      <w:r w:rsidR="004C74E1">
        <w:rPr>
          <w:rFonts w:ascii="Arial" w:hAnsi="Arial" w:cs="Arial"/>
          <w:sz w:val="21"/>
          <w:szCs w:val="21"/>
          <w:lang w:eastAsia="de-DE"/>
        </w:rPr>
        <w:t xml:space="preserve">. </w:t>
      </w:r>
    </w:p>
    <w:p w14:paraId="35966F3C" w14:textId="6432BAEE" w:rsidR="005122D5" w:rsidRPr="005122D5" w:rsidRDefault="005122D5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5122D5">
        <w:rPr>
          <w:rFonts w:ascii="Arial" w:hAnsi="Arial" w:cs="Arial"/>
          <w:b/>
          <w:sz w:val="21"/>
          <w:szCs w:val="21"/>
          <w:lang w:eastAsia="de-DE"/>
        </w:rPr>
        <w:t>Sicherheitsrisiken</w:t>
      </w:r>
    </w:p>
    <w:p w14:paraId="233F8A33" w14:textId="35D12094" w:rsidR="005122D5" w:rsidRDefault="005122D5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Doch nicht nur in Sachen Umweltschutz ist die Wahl von </w:t>
      </w:r>
      <w:r w:rsidRPr="005122D5">
        <w:rPr>
          <w:rFonts w:ascii="Arial" w:hAnsi="Arial" w:cs="Arial"/>
          <w:sz w:val="21"/>
          <w:szCs w:val="21"/>
          <w:lang w:eastAsia="de-DE"/>
        </w:rPr>
        <w:t>Seal-Reifen</w:t>
      </w:r>
      <w:r>
        <w:rPr>
          <w:rFonts w:ascii="Arial" w:hAnsi="Arial" w:cs="Arial"/>
          <w:sz w:val="21"/>
          <w:szCs w:val="21"/>
          <w:lang w:eastAsia="de-DE"/>
        </w:rPr>
        <w:t xml:space="preserve"> keine gute Idee: Auch im Bereich der Sicherheit gibt es Bedenken. In der Ausgabe 6/2022 des Fachmagazins „Krafthand“ macht Dr. Johann Schlögl, Reifenexperte und Sachverständiger </w:t>
      </w:r>
      <w:r w:rsidR="00420479">
        <w:rPr>
          <w:rFonts w:ascii="Arial" w:hAnsi="Arial" w:cs="Arial"/>
          <w:sz w:val="21"/>
          <w:szCs w:val="21"/>
          <w:lang w:eastAsia="de-DE"/>
        </w:rPr>
        <w:t xml:space="preserve">für das Reifenmechaniker- und Vulkaniseurhandwerk, auf die Risiken der Seal-Technologie aufmerksam. </w:t>
      </w:r>
      <w:r w:rsidR="00461CA9">
        <w:rPr>
          <w:rFonts w:ascii="Arial" w:hAnsi="Arial" w:cs="Arial"/>
          <w:sz w:val="21"/>
          <w:szCs w:val="21"/>
          <w:lang w:eastAsia="de-DE"/>
        </w:rPr>
        <w:t>„Die Dichtmasse im Reifen dichtet auch Lösungen und Risse ab, die unter den Begriff</w:t>
      </w:r>
      <w:r w:rsidR="00420479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61CA9">
        <w:rPr>
          <w:rFonts w:ascii="Arial" w:hAnsi="Arial" w:cs="Arial"/>
          <w:sz w:val="21"/>
          <w:szCs w:val="21"/>
          <w:lang w:eastAsia="de-DE"/>
        </w:rPr>
        <w:t>sicherheitsrelevanter Schaden fallen“, so der Experte im Interview. Das bedeutet, dass ein solcher Schaden oftmals unbemerkt bleibt und zu</w:t>
      </w:r>
      <w:r w:rsidR="00BA209E">
        <w:rPr>
          <w:rFonts w:ascii="Arial" w:hAnsi="Arial" w:cs="Arial"/>
          <w:sz w:val="21"/>
          <w:szCs w:val="21"/>
          <w:lang w:eastAsia="de-DE"/>
        </w:rPr>
        <w:t xml:space="preserve"> einem</w:t>
      </w:r>
      <w:r w:rsidR="00461CA9">
        <w:rPr>
          <w:rFonts w:ascii="Arial" w:hAnsi="Arial" w:cs="Arial"/>
          <w:sz w:val="21"/>
          <w:szCs w:val="21"/>
          <w:lang w:eastAsia="de-DE"/>
        </w:rPr>
        <w:t xml:space="preserve"> Sicherheitsrisiko </w:t>
      </w:r>
      <w:r w:rsidR="00BA209E">
        <w:rPr>
          <w:rFonts w:ascii="Arial" w:hAnsi="Arial" w:cs="Arial"/>
          <w:sz w:val="21"/>
          <w:szCs w:val="21"/>
          <w:lang w:eastAsia="de-DE"/>
        </w:rPr>
        <w:t>werden</w:t>
      </w:r>
      <w:r w:rsidR="00461CA9">
        <w:rPr>
          <w:rFonts w:ascii="Arial" w:hAnsi="Arial" w:cs="Arial"/>
          <w:sz w:val="21"/>
          <w:szCs w:val="21"/>
          <w:lang w:eastAsia="de-DE"/>
        </w:rPr>
        <w:t xml:space="preserve"> kann. Zudem seien s</w:t>
      </w:r>
      <w:r w:rsidR="00461CA9" w:rsidRPr="00461CA9">
        <w:rPr>
          <w:rFonts w:ascii="Arial" w:hAnsi="Arial" w:cs="Arial"/>
          <w:sz w:val="21"/>
          <w:szCs w:val="21"/>
          <w:lang w:eastAsia="de-DE"/>
        </w:rPr>
        <w:t>elbstdichtende Reifen</w:t>
      </w:r>
      <w:r w:rsidR="00461CA9">
        <w:rPr>
          <w:rFonts w:ascii="Arial" w:hAnsi="Arial" w:cs="Arial"/>
          <w:sz w:val="21"/>
          <w:szCs w:val="21"/>
          <w:lang w:eastAsia="de-DE"/>
        </w:rPr>
        <w:t xml:space="preserve"> schwerer und könnten so den Kraftstoffverbrauch und den Fahrkomfort negativ beeinflussen. </w:t>
      </w:r>
      <w:r w:rsidR="002E6ED7">
        <w:rPr>
          <w:rFonts w:ascii="Arial" w:hAnsi="Arial" w:cs="Arial"/>
          <w:sz w:val="21"/>
          <w:szCs w:val="21"/>
          <w:lang w:eastAsia="de-DE"/>
        </w:rPr>
        <w:t xml:space="preserve">Seal-Reifen </w:t>
      </w:r>
      <w:r w:rsidR="006F161C">
        <w:rPr>
          <w:rFonts w:ascii="Arial" w:hAnsi="Arial" w:cs="Arial"/>
          <w:sz w:val="21"/>
          <w:szCs w:val="21"/>
          <w:lang w:eastAsia="de-DE"/>
        </w:rPr>
        <w:t xml:space="preserve">vermitteln </w:t>
      </w:r>
      <w:r w:rsidR="002E6ED7">
        <w:rPr>
          <w:rFonts w:ascii="Arial" w:hAnsi="Arial" w:cs="Arial"/>
          <w:sz w:val="21"/>
          <w:szCs w:val="21"/>
          <w:lang w:eastAsia="de-DE"/>
        </w:rPr>
        <w:t xml:space="preserve">Autofahrern </w:t>
      </w:r>
      <w:r w:rsidR="00A07342">
        <w:rPr>
          <w:rFonts w:ascii="Arial" w:hAnsi="Arial" w:cs="Arial"/>
          <w:sz w:val="21"/>
          <w:szCs w:val="21"/>
          <w:lang w:eastAsia="de-DE"/>
        </w:rPr>
        <w:t xml:space="preserve">deshalb </w:t>
      </w:r>
      <w:r w:rsidR="002E6ED7">
        <w:rPr>
          <w:rFonts w:ascii="Arial" w:hAnsi="Arial" w:cs="Arial"/>
          <w:sz w:val="21"/>
          <w:szCs w:val="21"/>
          <w:lang w:eastAsia="de-DE"/>
        </w:rPr>
        <w:t>eine falsche Sicherheit.</w:t>
      </w:r>
      <w:r w:rsidR="00461CA9">
        <w:rPr>
          <w:rFonts w:ascii="Arial" w:hAnsi="Arial" w:cs="Arial"/>
          <w:sz w:val="21"/>
          <w:szCs w:val="21"/>
          <w:lang w:eastAsia="de-DE"/>
        </w:rPr>
        <w:t xml:space="preserve">  </w:t>
      </w:r>
    </w:p>
    <w:p w14:paraId="03D6557D" w14:textId="77777777" w:rsidR="00266B08" w:rsidRDefault="00266B08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</w:p>
    <w:p w14:paraId="449648CC" w14:textId="11F51FEC" w:rsidR="006A7FFE" w:rsidRPr="006A7FFE" w:rsidRDefault="006A7FFE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6A7FFE">
        <w:rPr>
          <w:rFonts w:ascii="Arial" w:hAnsi="Arial" w:cs="Arial"/>
          <w:b/>
          <w:sz w:val="21"/>
          <w:szCs w:val="21"/>
          <w:lang w:eastAsia="de-DE"/>
        </w:rPr>
        <w:lastRenderedPageBreak/>
        <w:t>Erhöhter Aufwand – erhöhte Kosten</w:t>
      </w:r>
    </w:p>
    <w:p w14:paraId="4AAD04BD" w14:textId="781B4A90" w:rsidR="00D05370" w:rsidRDefault="006F161C" w:rsidP="007764D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Für </w:t>
      </w:r>
      <w:r w:rsidRPr="006F161C">
        <w:rPr>
          <w:rFonts w:ascii="Arial" w:hAnsi="Arial" w:cs="Arial"/>
          <w:sz w:val="21"/>
          <w:szCs w:val="21"/>
          <w:lang w:eastAsia="de-DE"/>
        </w:rPr>
        <w:t xml:space="preserve">Seal- und Silent-Reifen </w:t>
      </w:r>
      <w:r>
        <w:rPr>
          <w:rFonts w:ascii="Arial" w:hAnsi="Arial" w:cs="Arial"/>
          <w:sz w:val="21"/>
          <w:szCs w:val="21"/>
          <w:lang w:eastAsia="de-DE"/>
        </w:rPr>
        <w:t xml:space="preserve">kommen auf </w:t>
      </w:r>
      <w:r w:rsidR="00814504">
        <w:rPr>
          <w:rFonts w:ascii="Arial" w:hAnsi="Arial" w:cs="Arial"/>
          <w:sz w:val="21"/>
          <w:szCs w:val="21"/>
          <w:lang w:eastAsia="de-DE"/>
        </w:rPr>
        <w:t xml:space="preserve">Reifenhändler, </w:t>
      </w:r>
      <w:r w:rsidR="00C77CF5">
        <w:rPr>
          <w:rFonts w:ascii="Arial" w:hAnsi="Arial" w:cs="Arial"/>
          <w:sz w:val="21"/>
          <w:szCs w:val="21"/>
          <w:lang w:eastAsia="de-DE"/>
        </w:rPr>
        <w:t>Kfz-</w:t>
      </w:r>
      <w:r w:rsidR="00D05370">
        <w:rPr>
          <w:rFonts w:ascii="Arial" w:hAnsi="Arial" w:cs="Arial"/>
          <w:sz w:val="21"/>
          <w:szCs w:val="21"/>
          <w:lang w:eastAsia="de-DE"/>
        </w:rPr>
        <w:t>Werkstätten</w:t>
      </w:r>
      <w:r w:rsidR="00814504">
        <w:rPr>
          <w:rFonts w:ascii="Arial" w:hAnsi="Arial" w:cs="Arial"/>
          <w:sz w:val="21"/>
          <w:szCs w:val="21"/>
          <w:lang w:eastAsia="de-DE"/>
        </w:rPr>
        <w:t xml:space="preserve"> und</w:t>
      </w:r>
      <w:r w:rsidR="00D05370">
        <w:rPr>
          <w:rFonts w:ascii="Arial" w:hAnsi="Arial" w:cs="Arial"/>
          <w:sz w:val="21"/>
          <w:szCs w:val="21"/>
          <w:lang w:eastAsia="de-DE"/>
        </w:rPr>
        <w:t xml:space="preserve"> </w:t>
      </w:r>
      <w:r w:rsidR="00814504">
        <w:rPr>
          <w:rFonts w:ascii="Arial" w:hAnsi="Arial" w:cs="Arial"/>
          <w:sz w:val="21"/>
          <w:szCs w:val="21"/>
          <w:lang w:eastAsia="de-DE"/>
        </w:rPr>
        <w:t>Verbraucher</w:t>
      </w:r>
      <w:r>
        <w:rPr>
          <w:rFonts w:ascii="Arial" w:hAnsi="Arial" w:cs="Arial"/>
          <w:sz w:val="21"/>
          <w:szCs w:val="21"/>
          <w:lang w:eastAsia="de-DE"/>
        </w:rPr>
        <w:t xml:space="preserve"> höhere</w:t>
      </w:r>
      <w:r w:rsidR="00D05370" w:rsidRPr="00D05370">
        <w:rPr>
          <w:rFonts w:ascii="Arial" w:hAnsi="Arial" w:cs="Arial"/>
          <w:sz w:val="21"/>
          <w:szCs w:val="21"/>
          <w:lang w:eastAsia="de-DE"/>
        </w:rPr>
        <w:t xml:space="preserve"> </w:t>
      </w:r>
      <w:r w:rsidR="00D05370">
        <w:rPr>
          <w:rFonts w:ascii="Arial" w:hAnsi="Arial" w:cs="Arial"/>
          <w:sz w:val="21"/>
          <w:szCs w:val="21"/>
          <w:lang w:eastAsia="de-DE"/>
        </w:rPr>
        <w:t>Entsorgungsg</w:t>
      </w:r>
      <w:r w:rsidR="00D05370" w:rsidRPr="00D05370">
        <w:rPr>
          <w:rFonts w:ascii="Arial" w:hAnsi="Arial" w:cs="Arial"/>
          <w:sz w:val="21"/>
          <w:szCs w:val="21"/>
          <w:lang w:eastAsia="de-DE"/>
        </w:rPr>
        <w:t>ebühr</w:t>
      </w:r>
      <w:r w:rsidR="00C07B38">
        <w:rPr>
          <w:rFonts w:ascii="Arial" w:hAnsi="Arial" w:cs="Arial"/>
          <w:sz w:val="21"/>
          <w:szCs w:val="21"/>
          <w:lang w:eastAsia="de-DE"/>
        </w:rPr>
        <w:t>en</w:t>
      </w:r>
      <w:r w:rsidR="00D05370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zu</w:t>
      </w:r>
      <w:r w:rsidR="00D05370">
        <w:rPr>
          <w:rFonts w:ascii="Arial" w:hAnsi="Arial" w:cs="Arial"/>
          <w:sz w:val="21"/>
          <w:szCs w:val="21"/>
          <w:lang w:eastAsia="de-DE"/>
        </w:rPr>
        <w:t xml:space="preserve">. </w:t>
      </w:r>
      <w:r>
        <w:rPr>
          <w:rFonts w:ascii="Arial" w:hAnsi="Arial" w:cs="Arial"/>
          <w:sz w:val="21"/>
          <w:szCs w:val="21"/>
          <w:lang w:eastAsia="de-DE"/>
        </w:rPr>
        <w:t xml:space="preserve">Diese speziellen Reifen </w:t>
      </w:r>
      <w:r w:rsidR="00CC78BE">
        <w:rPr>
          <w:rFonts w:ascii="Arial" w:hAnsi="Arial" w:cs="Arial"/>
          <w:sz w:val="21"/>
          <w:szCs w:val="21"/>
          <w:lang w:eastAsia="de-DE"/>
        </w:rPr>
        <w:t>müssen von herkömmlichen Altreifen getrennt und sortiert werden. Zudem gibt es oft nicht genug Abnehmer für die thermische Verwertung. Aus diesen Gründen nehmen m</w:t>
      </w:r>
      <w:r w:rsidR="00CC78BE" w:rsidRPr="00CC78BE">
        <w:rPr>
          <w:rFonts w:ascii="Arial" w:hAnsi="Arial" w:cs="Arial"/>
          <w:sz w:val="21"/>
          <w:szCs w:val="21"/>
          <w:lang w:eastAsia="de-DE"/>
        </w:rPr>
        <w:t xml:space="preserve">anche Entsorgungsfachbetriebe </w:t>
      </w:r>
      <w:r>
        <w:rPr>
          <w:rFonts w:ascii="Arial" w:hAnsi="Arial" w:cs="Arial"/>
          <w:sz w:val="21"/>
          <w:szCs w:val="21"/>
          <w:lang w:eastAsia="de-DE"/>
        </w:rPr>
        <w:t>gar</w:t>
      </w:r>
      <w:r w:rsidR="00CC78B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C78BE" w:rsidRPr="00CC78BE">
        <w:rPr>
          <w:rFonts w:ascii="Arial" w:hAnsi="Arial" w:cs="Arial"/>
          <w:sz w:val="21"/>
          <w:szCs w:val="21"/>
          <w:lang w:eastAsia="de-DE"/>
        </w:rPr>
        <w:t>keine Sea</w:t>
      </w:r>
      <w:r w:rsidR="00CC78BE">
        <w:rPr>
          <w:rFonts w:ascii="Arial" w:hAnsi="Arial" w:cs="Arial"/>
          <w:sz w:val="21"/>
          <w:szCs w:val="21"/>
          <w:lang w:eastAsia="de-DE"/>
        </w:rPr>
        <w:t>l</w:t>
      </w:r>
      <w:r w:rsidR="00CC78BE" w:rsidRPr="00CC78BE">
        <w:rPr>
          <w:rFonts w:ascii="Arial" w:hAnsi="Arial" w:cs="Arial"/>
          <w:sz w:val="21"/>
          <w:szCs w:val="21"/>
          <w:lang w:eastAsia="de-DE"/>
        </w:rPr>
        <w:t>- und Silent-Reifen an. Reifenhändler</w:t>
      </w:r>
      <w:r w:rsidR="00CC78BE">
        <w:rPr>
          <w:rFonts w:ascii="Arial" w:hAnsi="Arial" w:cs="Arial"/>
          <w:sz w:val="21"/>
          <w:szCs w:val="21"/>
          <w:lang w:eastAsia="de-DE"/>
        </w:rPr>
        <w:t xml:space="preserve"> und</w:t>
      </w:r>
      <w:r w:rsidR="00CC78BE" w:rsidRPr="00CC78B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77CF5">
        <w:rPr>
          <w:rFonts w:ascii="Arial" w:hAnsi="Arial" w:cs="Arial"/>
          <w:sz w:val="21"/>
          <w:szCs w:val="21"/>
          <w:lang w:eastAsia="de-DE"/>
        </w:rPr>
        <w:t>Kfz-</w:t>
      </w:r>
      <w:r w:rsidR="00CC78BE" w:rsidRPr="00CC78BE">
        <w:rPr>
          <w:rFonts w:ascii="Arial" w:hAnsi="Arial" w:cs="Arial"/>
          <w:sz w:val="21"/>
          <w:szCs w:val="21"/>
          <w:lang w:eastAsia="de-DE"/>
        </w:rPr>
        <w:t xml:space="preserve">Werkstätten </w:t>
      </w:r>
      <w:r w:rsidR="00CC78BE">
        <w:rPr>
          <w:rFonts w:ascii="Arial" w:hAnsi="Arial" w:cs="Arial"/>
          <w:sz w:val="21"/>
          <w:szCs w:val="21"/>
          <w:lang w:eastAsia="de-DE"/>
        </w:rPr>
        <w:t xml:space="preserve">sollten sich bei ihrem Entsorger vorab über die Entsorgung und mögliche Zusatzkosten informieren. </w:t>
      </w:r>
      <w:r>
        <w:rPr>
          <w:rFonts w:ascii="Arial" w:hAnsi="Arial" w:cs="Arial"/>
          <w:sz w:val="21"/>
          <w:szCs w:val="21"/>
          <w:lang w:eastAsia="de-DE"/>
        </w:rPr>
        <w:t xml:space="preserve">Um für </w:t>
      </w:r>
      <w:r w:rsidRPr="006F161C">
        <w:rPr>
          <w:rFonts w:ascii="Arial" w:hAnsi="Arial" w:cs="Arial"/>
          <w:sz w:val="21"/>
          <w:szCs w:val="21"/>
          <w:lang w:eastAsia="de-DE"/>
        </w:rPr>
        <w:t>die</w:t>
      </w:r>
      <w:r w:rsidR="00DB6873">
        <w:rPr>
          <w:rFonts w:ascii="Arial" w:hAnsi="Arial" w:cs="Arial"/>
          <w:sz w:val="21"/>
          <w:szCs w:val="21"/>
          <w:lang w:eastAsia="de-DE"/>
        </w:rPr>
        <w:t>se</w:t>
      </w:r>
      <w:r w:rsidRPr="006F161C">
        <w:rPr>
          <w:rFonts w:ascii="Arial" w:hAnsi="Arial" w:cs="Arial"/>
          <w:sz w:val="21"/>
          <w:szCs w:val="21"/>
          <w:lang w:eastAsia="de-DE"/>
        </w:rPr>
        <w:t xml:space="preserve"> Entsorgungsproblematik </w:t>
      </w:r>
      <w:r>
        <w:rPr>
          <w:rFonts w:ascii="Arial" w:hAnsi="Arial" w:cs="Arial"/>
          <w:sz w:val="21"/>
          <w:szCs w:val="21"/>
          <w:lang w:eastAsia="de-DE"/>
        </w:rPr>
        <w:t>zu sensibilisieren, fordert die</w:t>
      </w:r>
      <w:r w:rsidR="00814504" w:rsidRPr="00814504">
        <w:rPr>
          <w:rFonts w:ascii="Arial" w:hAnsi="Arial" w:cs="Arial"/>
          <w:sz w:val="21"/>
          <w:szCs w:val="21"/>
          <w:lang w:eastAsia="de-DE"/>
        </w:rPr>
        <w:t xml:space="preserve"> Initiative ZARE</w:t>
      </w:r>
      <w:r w:rsidR="00814504">
        <w:rPr>
          <w:rFonts w:ascii="Arial" w:hAnsi="Arial" w:cs="Arial"/>
          <w:sz w:val="21"/>
          <w:szCs w:val="21"/>
          <w:lang w:eastAsia="de-DE"/>
        </w:rPr>
        <w:t xml:space="preserve">, </w:t>
      </w:r>
      <w:r w:rsidR="00B728CE">
        <w:rPr>
          <w:rFonts w:ascii="Arial" w:hAnsi="Arial" w:cs="Arial"/>
          <w:sz w:val="21"/>
          <w:szCs w:val="21"/>
          <w:lang w:eastAsia="de-DE"/>
        </w:rPr>
        <w:t>dass</w:t>
      </w:r>
      <w:r w:rsidR="00814504">
        <w:rPr>
          <w:rFonts w:ascii="Arial" w:hAnsi="Arial" w:cs="Arial"/>
          <w:sz w:val="21"/>
          <w:szCs w:val="21"/>
          <w:lang w:eastAsia="de-DE"/>
        </w:rPr>
        <w:t xml:space="preserve"> </w:t>
      </w:r>
      <w:r w:rsidR="00B728CE" w:rsidRPr="00B728CE">
        <w:rPr>
          <w:rFonts w:ascii="Arial" w:hAnsi="Arial" w:cs="Arial"/>
          <w:sz w:val="21"/>
          <w:szCs w:val="21"/>
          <w:lang w:eastAsia="de-DE"/>
        </w:rPr>
        <w:t xml:space="preserve">Seal- und Silent-Reifen </w:t>
      </w:r>
      <w:r w:rsidR="00814504">
        <w:rPr>
          <w:rFonts w:ascii="Arial" w:hAnsi="Arial" w:cs="Arial"/>
          <w:sz w:val="21"/>
          <w:szCs w:val="21"/>
          <w:lang w:eastAsia="de-DE"/>
        </w:rPr>
        <w:t>eine</w:t>
      </w:r>
      <w:r w:rsidR="00814504" w:rsidRPr="00814504">
        <w:rPr>
          <w:rFonts w:ascii="Arial" w:hAnsi="Arial" w:cs="Arial"/>
          <w:sz w:val="21"/>
          <w:szCs w:val="21"/>
          <w:lang w:eastAsia="de-DE"/>
        </w:rPr>
        <w:t xml:space="preserve"> </w:t>
      </w:r>
      <w:r w:rsidR="004B4F54">
        <w:rPr>
          <w:rFonts w:ascii="Arial" w:hAnsi="Arial" w:cs="Arial"/>
          <w:sz w:val="21"/>
          <w:szCs w:val="21"/>
          <w:lang w:eastAsia="de-DE"/>
        </w:rPr>
        <w:t>eindeutige</w:t>
      </w:r>
      <w:r w:rsidR="00814504" w:rsidRPr="00814504">
        <w:rPr>
          <w:rFonts w:ascii="Arial" w:hAnsi="Arial" w:cs="Arial"/>
          <w:sz w:val="21"/>
          <w:szCs w:val="21"/>
          <w:lang w:eastAsia="de-DE"/>
        </w:rPr>
        <w:t xml:space="preserve"> Kennzeichnung </w:t>
      </w:r>
      <w:r w:rsidR="00814504">
        <w:rPr>
          <w:rFonts w:ascii="Arial" w:hAnsi="Arial" w:cs="Arial"/>
          <w:sz w:val="21"/>
          <w:szCs w:val="21"/>
          <w:lang w:eastAsia="de-DE"/>
        </w:rPr>
        <w:t>erhalten</w:t>
      </w:r>
      <w:r>
        <w:rPr>
          <w:rFonts w:ascii="Arial" w:hAnsi="Arial" w:cs="Arial"/>
          <w:sz w:val="21"/>
          <w:szCs w:val="21"/>
          <w:lang w:eastAsia="de-DE"/>
        </w:rPr>
        <w:t>.</w:t>
      </w:r>
    </w:p>
    <w:p w14:paraId="48EDA730" w14:textId="77777777" w:rsidR="00871DF8" w:rsidRDefault="00871DF8" w:rsidP="009E1AF7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745911D7" w14:textId="77777777" w:rsidR="009E1AF7" w:rsidRPr="005D6DA6" w:rsidRDefault="009E1AF7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</w:rPr>
        <w:t>Ü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ber die Initiative ZARE</w:t>
      </w:r>
    </w:p>
    <w:p w14:paraId="49F58ACF" w14:textId="007EF35A" w:rsidR="00871DF8" w:rsidRDefault="00871DF8" w:rsidP="009E1AF7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bookmarkStart w:id="0" w:name="_Hlk49932433"/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>
        <w:rPr>
          <w:rFonts w:ascii="Arial" w:hAnsi="Arial" w:cs="Arial"/>
          <w:sz w:val="21"/>
          <w:szCs w:val="21"/>
          <w:lang w:eastAsia="de-DE"/>
        </w:rPr>
        <w:t xml:space="preserve"> 1</w:t>
      </w:r>
      <w:r w:rsidR="007764CB">
        <w:rPr>
          <w:rFonts w:ascii="Arial" w:hAnsi="Arial" w:cs="Arial"/>
          <w:sz w:val="21"/>
          <w:szCs w:val="21"/>
          <w:lang w:eastAsia="de-DE"/>
        </w:rPr>
        <w:t>8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>
        <w:rPr>
          <w:rFonts w:ascii="Arial" w:hAnsi="Arial" w:cs="Arial"/>
          <w:sz w:val="21"/>
          <w:szCs w:val="21"/>
          <w:lang w:eastAsia="de-DE"/>
        </w:rPr>
        <w:t xml:space="preserve"> davon 16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 w:rsidR="007764CB">
        <w:rPr>
          <w:rFonts w:ascii="Arial" w:hAnsi="Arial" w:cs="Arial"/>
          <w:sz w:val="21"/>
          <w:szCs w:val="21"/>
          <w:lang w:eastAsia="de-DE"/>
        </w:rPr>
        <w:t>5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  <w:r w:rsidRPr="006D46C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78B84E5" w14:textId="46872725" w:rsidR="009E1AF7" w:rsidRPr="005D6DA6" w:rsidRDefault="009E1AF7" w:rsidP="009E1AF7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>Die Partner der Initiative sind:</w:t>
      </w:r>
      <w:r w:rsidRPr="00571839">
        <w:rPr>
          <w:rFonts w:ascii="Arial" w:hAnsi="Arial" w:cs="Arial"/>
          <w:b/>
          <w:noProof/>
          <w:sz w:val="21"/>
          <w:szCs w:val="21"/>
          <w:lang w:eastAsia="de-DE"/>
        </w:rPr>
        <w:t xml:space="preserve"> </w:t>
      </w:r>
    </w:p>
    <w:bookmarkEnd w:id="0"/>
    <w:p w14:paraId="42895D3E" w14:textId="663A5B85" w:rsidR="005720EF" w:rsidRDefault="00871DF8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Karkassenhandel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Mülsener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>NZ-Entsorgung e.K.</w:t>
      </w:r>
      <w:r w:rsidRPr="002E792D">
        <w:rPr>
          <w:rFonts w:ascii="Arial" w:hAnsi="Arial" w:cs="Arial"/>
          <w:sz w:val="21"/>
          <w:szCs w:val="21"/>
          <w:lang w:eastAsia="de-DE"/>
        </w:rPr>
        <w:t>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</w:t>
      </w:r>
      <w:r>
        <w:rPr>
          <w:rFonts w:ascii="Arial" w:hAnsi="Arial" w:cs="Arial"/>
          <w:sz w:val="21"/>
          <w:szCs w:val="21"/>
          <w:lang w:eastAsia="de-DE"/>
        </w:rPr>
        <w:t xml:space="preserve"> 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>Reifengruppe Ruhr, REIFEN OKA – Reifenhandel, Reifen Recyclingbetrieb</w:t>
      </w:r>
      <w:r w:rsidR="0055595E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CC409F">
        <w:rPr>
          <w:rFonts w:ascii="Arial" w:hAnsi="Arial" w:cs="Arial"/>
          <w:sz w:val="21"/>
          <w:szCs w:val="21"/>
          <w:lang w:eastAsia="de-DE"/>
        </w:rPr>
        <w:t>Brenz GmbH, TireTech GmbH</w:t>
      </w:r>
    </w:p>
    <w:p w14:paraId="67D5F473" w14:textId="10932318" w:rsidR="005122D5" w:rsidRDefault="005122D5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78F6BE87" w14:textId="77B60404" w:rsidR="005122D5" w:rsidRDefault="00383D2A" w:rsidP="00871DF8">
      <w:pPr>
        <w:spacing w:line="360" w:lineRule="auto"/>
        <w:rPr>
          <w:rFonts w:ascii="Arial" w:hAnsi="Arial" w:cs="Arial"/>
          <w:b/>
          <w:bCs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8240" behindDoc="0" locked="0" layoutInCell="1" allowOverlap="1" wp14:anchorId="49B97DF3" wp14:editId="0D7AFDAA">
            <wp:simplePos x="0" y="0"/>
            <wp:positionH relativeFrom="margin">
              <wp:posOffset>0</wp:posOffset>
            </wp:positionH>
            <wp:positionV relativeFrom="paragraph">
              <wp:posOffset>236220</wp:posOffset>
            </wp:positionV>
            <wp:extent cx="1693545" cy="2533650"/>
            <wp:effectExtent l="0" t="0" r="1905" b="0"/>
            <wp:wrapThrough wrapText="bothSides">
              <wp:wrapPolygon edited="0">
                <wp:start x="0" y="0"/>
                <wp:lineTo x="0" y="21438"/>
                <wp:lineTo x="21381" y="21438"/>
                <wp:lineTo x="2138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18492551" w14:textId="19E198E4" w:rsidR="00383D2A" w:rsidRPr="00383D2A" w:rsidRDefault="00383D2A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822FFB5" w14:textId="30B982F4" w:rsidR="005122D5" w:rsidRDefault="00383D2A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  <w:t xml:space="preserve">Bildunterschrift: </w:t>
      </w:r>
      <w:r w:rsidR="005122D5" w:rsidRPr="005122D5">
        <w:rPr>
          <w:rFonts w:ascii="Arial" w:hAnsi="Arial" w:cs="Arial"/>
          <w:sz w:val="21"/>
          <w:szCs w:val="21"/>
          <w:lang w:eastAsia="de-DE"/>
        </w:rPr>
        <w:t>Für Entsorgungsfachbetriebe ist der Entsorgungsaufwand bei Seal- und Silent-Reifen deutlich höher als bei herkömmlichen Pneus. Das liegt an der zusätzlichen Beschichtung auf der Innenseite</w:t>
      </w:r>
      <w:r>
        <w:rPr>
          <w:rFonts w:ascii="Arial" w:hAnsi="Arial" w:cs="Arial"/>
          <w:sz w:val="21"/>
          <w:szCs w:val="21"/>
          <w:lang w:eastAsia="de-DE"/>
        </w:rPr>
        <w:t>.</w:t>
      </w:r>
    </w:p>
    <w:p w14:paraId="21457170" w14:textId="6AC6834B" w:rsidR="005122D5" w:rsidRPr="00C30AFC" w:rsidRDefault="00383D2A" w:rsidP="00871DF8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Quelle: KURZ Karkassenhandel GmbH</w:t>
      </w:r>
    </w:p>
    <w:sectPr w:rsidR="005122D5" w:rsidRPr="00C30AFC" w:rsidSect="00794346">
      <w:headerReference w:type="default" r:id="rId9"/>
      <w:headerReference w:type="first" r:id="rId10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A6B9" w14:textId="77777777" w:rsidR="005744E4" w:rsidRDefault="005744E4" w:rsidP="00D314B4">
      <w:pPr>
        <w:spacing w:after="0" w:line="240" w:lineRule="auto"/>
      </w:pPr>
      <w:r>
        <w:separator/>
      </w:r>
    </w:p>
  </w:endnote>
  <w:endnote w:type="continuationSeparator" w:id="0">
    <w:p w14:paraId="3ABD32A0" w14:textId="77777777" w:rsidR="005744E4" w:rsidRDefault="005744E4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B5DCB" w14:textId="77777777" w:rsidR="005744E4" w:rsidRDefault="005744E4" w:rsidP="00D314B4">
      <w:pPr>
        <w:spacing w:after="0" w:line="240" w:lineRule="auto"/>
      </w:pPr>
      <w:r>
        <w:separator/>
      </w:r>
    </w:p>
  </w:footnote>
  <w:footnote w:type="continuationSeparator" w:id="0">
    <w:p w14:paraId="0557D52E" w14:textId="77777777" w:rsidR="005744E4" w:rsidRDefault="005744E4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35E05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5728C5D4" wp14:editId="523A4270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C1A08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0139629" wp14:editId="2A7463B6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809723">
    <w:abstractNumId w:val="0"/>
  </w:num>
  <w:num w:numId="2" w16cid:durableId="1983998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E4"/>
    <w:rsid w:val="00014C90"/>
    <w:rsid w:val="0001590F"/>
    <w:rsid w:val="000209F9"/>
    <w:rsid w:val="000243D5"/>
    <w:rsid w:val="00051C4E"/>
    <w:rsid w:val="00055EF5"/>
    <w:rsid w:val="00062BC9"/>
    <w:rsid w:val="00067359"/>
    <w:rsid w:val="000A2E07"/>
    <w:rsid w:val="000B491C"/>
    <w:rsid w:val="000B6D2A"/>
    <w:rsid w:val="000C006B"/>
    <w:rsid w:val="000D4A1B"/>
    <w:rsid w:val="000D5278"/>
    <w:rsid w:val="000D5C3A"/>
    <w:rsid w:val="000E37ED"/>
    <w:rsid w:val="000F2CF0"/>
    <w:rsid w:val="000F3B7E"/>
    <w:rsid w:val="000F4CB5"/>
    <w:rsid w:val="00113560"/>
    <w:rsid w:val="001155BF"/>
    <w:rsid w:val="00115B20"/>
    <w:rsid w:val="00116BB5"/>
    <w:rsid w:val="00145950"/>
    <w:rsid w:val="00161CC1"/>
    <w:rsid w:val="00164B70"/>
    <w:rsid w:val="00165A94"/>
    <w:rsid w:val="00193EDD"/>
    <w:rsid w:val="001D0274"/>
    <w:rsid w:val="001D20AF"/>
    <w:rsid w:val="001F2B1E"/>
    <w:rsid w:val="00213717"/>
    <w:rsid w:val="00213DBE"/>
    <w:rsid w:val="00215FB0"/>
    <w:rsid w:val="00217641"/>
    <w:rsid w:val="00244CB7"/>
    <w:rsid w:val="00266B08"/>
    <w:rsid w:val="00281893"/>
    <w:rsid w:val="00293F3E"/>
    <w:rsid w:val="002A2ACF"/>
    <w:rsid w:val="002A32A3"/>
    <w:rsid w:val="002A5A18"/>
    <w:rsid w:val="002A7BBC"/>
    <w:rsid w:val="002B221D"/>
    <w:rsid w:val="002B50B8"/>
    <w:rsid w:val="002C460A"/>
    <w:rsid w:val="002C51A3"/>
    <w:rsid w:val="002D2FB1"/>
    <w:rsid w:val="002E26E8"/>
    <w:rsid w:val="002E5807"/>
    <w:rsid w:val="002E6ED7"/>
    <w:rsid w:val="002E792D"/>
    <w:rsid w:val="00305989"/>
    <w:rsid w:val="00305A93"/>
    <w:rsid w:val="00323A98"/>
    <w:rsid w:val="00324C64"/>
    <w:rsid w:val="0033089D"/>
    <w:rsid w:val="003308D0"/>
    <w:rsid w:val="003321CD"/>
    <w:rsid w:val="00340D6A"/>
    <w:rsid w:val="00345065"/>
    <w:rsid w:val="00355516"/>
    <w:rsid w:val="00364EC1"/>
    <w:rsid w:val="00374922"/>
    <w:rsid w:val="0037685E"/>
    <w:rsid w:val="00383D2A"/>
    <w:rsid w:val="00394BE4"/>
    <w:rsid w:val="00395CF0"/>
    <w:rsid w:val="003B2C54"/>
    <w:rsid w:val="003B2F1B"/>
    <w:rsid w:val="003B2FDC"/>
    <w:rsid w:val="003B5C3B"/>
    <w:rsid w:val="003D2956"/>
    <w:rsid w:val="00402732"/>
    <w:rsid w:val="00404C77"/>
    <w:rsid w:val="00420479"/>
    <w:rsid w:val="0042205E"/>
    <w:rsid w:val="00435430"/>
    <w:rsid w:val="00440D63"/>
    <w:rsid w:val="004602CA"/>
    <w:rsid w:val="00461CA9"/>
    <w:rsid w:val="0047164F"/>
    <w:rsid w:val="0049325D"/>
    <w:rsid w:val="0049435D"/>
    <w:rsid w:val="0049710F"/>
    <w:rsid w:val="004979B3"/>
    <w:rsid w:val="004A0D7C"/>
    <w:rsid w:val="004A6585"/>
    <w:rsid w:val="004B4F54"/>
    <w:rsid w:val="004C5067"/>
    <w:rsid w:val="004C594A"/>
    <w:rsid w:val="004C74E1"/>
    <w:rsid w:val="004E4587"/>
    <w:rsid w:val="004E530F"/>
    <w:rsid w:val="004E7EAC"/>
    <w:rsid w:val="005122D5"/>
    <w:rsid w:val="00521D20"/>
    <w:rsid w:val="0053264B"/>
    <w:rsid w:val="0053585B"/>
    <w:rsid w:val="0054239B"/>
    <w:rsid w:val="00550EAC"/>
    <w:rsid w:val="0055595E"/>
    <w:rsid w:val="0057021D"/>
    <w:rsid w:val="00571533"/>
    <w:rsid w:val="005720EF"/>
    <w:rsid w:val="005743B9"/>
    <w:rsid w:val="005744E4"/>
    <w:rsid w:val="00583548"/>
    <w:rsid w:val="005868ED"/>
    <w:rsid w:val="00586E6A"/>
    <w:rsid w:val="005A6600"/>
    <w:rsid w:val="005B0422"/>
    <w:rsid w:val="005C2F91"/>
    <w:rsid w:val="005C4CB9"/>
    <w:rsid w:val="005C5F11"/>
    <w:rsid w:val="005D6DA6"/>
    <w:rsid w:val="00605D55"/>
    <w:rsid w:val="00610EC3"/>
    <w:rsid w:val="00613C7A"/>
    <w:rsid w:val="00623141"/>
    <w:rsid w:val="00624D8A"/>
    <w:rsid w:val="00653D01"/>
    <w:rsid w:val="00655C2A"/>
    <w:rsid w:val="006608DB"/>
    <w:rsid w:val="00660B55"/>
    <w:rsid w:val="006659FE"/>
    <w:rsid w:val="0069323B"/>
    <w:rsid w:val="00695A05"/>
    <w:rsid w:val="006A76B5"/>
    <w:rsid w:val="006A7FFE"/>
    <w:rsid w:val="006D3237"/>
    <w:rsid w:val="006D5A0C"/>
    <w:rsid w:val="006E6FAF"/>
    <w:rsid w:val="006E77F1"/>
    <w:rsid w:val="006F161C"/>
    <w:rsid w:val="0070006E"/>
    <w:rsid w:val="007126A7"/>
    <w:rsid w:val="007146BD"/>
    <w:rsid w:val="007170C6"/>
    <w:rsid w:val="007243DC"/>
    <w:rsid w:val="00730296"/>
    <w:rsid w:val="007315C9"/>
    <w:rsid w:val="00743513"/>
    <w:rsid w:val="007644A9"/>
    <w:rsid w:val="00770418"/>
    <w:rsid w:val="007764CB"/>
    <w:rsid w:val="007764D1"/>
    <w:rsid w:val="007819C6"/>
    <w:rsid w:val="007854BD"/>
    <w:rsid w:val="007931A3"/>
    <w:rsid w:val="00794346"/>
    <w:rsid w:val="007A58ED"/>
    <w:rsid w:val="007A6006"/>
    <w:rsid w:val="007A7424"/>
    <w:rsid w:val="007E219B"/>
    <w:rsid w:val="007F1BF5"/>
    <w:rsid w:val="00814504"/>
    <w:rsid w:val="008212F6"/>
    <w:rsid w:val="00856A7B"/>
    <w:rsid w:val="00871DF8"/>
    <w:rsid w:val="00877801"/>
    <w:rsid w:val="00892B31"/>
    <w:rsid w:val="008A46BF"/>
    <w:rsid w:val="008C3A8A"/>
    <w:rsid w:val="008C5049"/>
    <w:rsid w:val="008C67D5"/>
    <w:rsid w:val="008D09EF"/>
    <w:rsid w:val="008D3518"/>
    <w:rsid w:val="008D745B"/>
    <w:rsid w:val="008E74E4"/>
    <w:rsid w:val="008E7DFF"/>
    <w:rsid w:val="008F102E"/>
    <w:rsid w:val="008F6D37"/>
    <w:rsid w:val="008F72E6"/>
    <w:rsid w:val="00903F08"/>
    <w:rsid w:val="00920EEC"/>
    <w:rsid w:val="00923F8F"/>
    <w:rsid w:val="0092416A"/>
    <w:rsid w:val="00951300"/>
    <w:rsid w:val="0095194D"/>
    <w:rsid w:val="009953F5"/>
    <w:rsid w:val="00997CFA"/>
    <w:rsid w:val="009B17EA"/>
    <w:rsid w:val="009C1D51"/>
    <w:rsid w:val="009C3B0D"/>
    <w:rsid w:val="009D16F9"/>
    <w:rsid w:val="009D705F"/>
    <w:rsid w:val="009E1AF7"/>
    <w:rsid w:val="009E513F"/>
    <w:rsid w:val="00A07342"/>
    <w:rsid w:val="00A1443F"/>
    <w:rsid w:val="00A20A41"/>
    <w:rsid w:val="00A218A7"/>
    <w:rsid w:val="00A22492"/>
    <w:rsid w:val="00A37E65"/>
    <w:rsid w:val="00A57BCD"/>
    <w:rsid w:val="00A638CF"/>
    <w:rsid w:val="00A80CEF"/>
    <w:rsid w:val="00A8508A"/>
    <w:rsid w:val="00A872FB"/>
    <w:rsid w:val="00A90220"/>
    <w:rsid w:val="00AA2674"/>
    <w:rsid w:val="00AA4CE9"/>
    <w:rsid w:val="00AB0249"/>
    <w:rsid w:val="00AB1AAA"/>
    <w:rsid w:val="00AC11A9"/>
    <w:rsid w:val="00AD4485"/>
    <w:rsid w:val="00AD7C06"/>
    <w:rsid w:val="00B06C85"/>
    <w:rsid w:val="00B109BA"/>
    <w:rsid w:val="00B13A74"/>
    <w:rsid w:val="00B3748E"/>
    <w:rsid w:val="00B42274"/>
    <w:rsid w:val="00B728CE"/>
    <w:rsid w:val="00B81037"/>
    <w:rsid w:val="00BA0300"/>
    <w:rsid w:val="00BA209E"/>
    <w:rsid w:val="00BA6411"/>
    <w:rsid w:val="00BA7742"/>
    <w:rsid w:val="00BB546D"/>
    <w:rsid w:val="00BC27FF"/>
    <w:rsid w:val="00BD47B6"/>
    <w:rsid w:val="00BE347B"/>
    <w:rsid w:val="00BE467A"/>
    <w:rsid w:val="00BF114C"/>
    <w:rsid w:val="00C07B38"/>
    <w:rsid w:val="00C11FCD"/>
    <w:rsid w:val="00C17B6F"/>
    <w:rsid w:val="00C30AFC"/>
    <w:rsid w:val="00C60D22"/>
    <w:rsid w:val="00C67C07"/>
    <w:rsid w:val="00C706E1"/>
    <w:rsid w:val="00C77CF5"/>
    <w:rsid w:val="00C93DEC"/>
    <w:rsid w:val="00CB6C6C"/>
    <w:rsid w:val="00CC2A89"/>
    <w:rsid w:val="00CC3DE6"/>
    <w:rsid w:val="00CC78BE"/>
    <w:rsid w:val="00CE09CD"/>
    <w:rsid w:val="00CE308F"/>
    <w:rsid w:val="00CE325A"/>
    <w:rsid w:val="00CE6EC6"/>
    <w:rsid w:val="00CF549E"/>
    <w:rsid w:val="00D04FE1"/>
    <w:rsid w:val="00D05370"/>
    <w:rsid w:val="00D13764"/>
    <w:rsid w:val="00D314B4"/>
    <w:rsid w:val="00D32E1C"/>
    <w:rsid w:val="00D3522E"/>
    <w:rsid w:val="00D37E13"/>
    <w:rsid w:val="00D4769F"/>
    <w:rsid w:val="00D51C9E"/>
    <w:rsid w:val="00D5782C"/>
    <w:rsid w:val="00D71597"/>
    <w:rsid w:val="00D72F11"/>
    <w:rsid w:val="00D870F9"/>
    <w:rsid w:val="00D9007D"/>
    <w:rsid w:val="00D9588F"/>
    <w:rsid w:val="00DB132F"/>
    <w:rsid w:val="00DB6873"/>
    <w:rsid w:val="00DC03A2"/>
    <w:rsid w:val="00DC6B99"/>
    <w:rsid w:val="00DD5891"/>
    <w:rsid w:val="00E119F5"/>
    <w:rsid w:val="00E1756A"/>
    <w:rsid w:val="00E217ED"/>
    <w:rsid w:val="00E33098"/>
    <w:rsid w:val="00E34FE3"/>
    <w:rsid w:val="00E3786C"/>
    <w:rsid w:val="00E40161"/>
    <w:rsid w:val="00E41A17"/>
    <w:rsid w:val="00E7528A"/>
    <w:rsid w:val="00E7609E"/>
    <w:rsid w:val="00E929CC"/>
    <w:rsid w:val="00EA63A7"/>
    <w:rsid w:val="00EB44BE"/>
    <w:rsid w:val="00EC1173"/>
    <w:rsid w:val="00EC22C6"/>
    <w:rsid w:val="00EE71AB"/>
    <w:rsid w:val="00EF07A1"/>
    <w:rsid w:val="00F01434"/>
    <w:rsid w:val="00F03AA7"/>
    <w:rsid w:val="00F04683"/>
    <w:rsid w:val="00F22EF9"/>
    <w:rsid w:val="00F2641D"/>
    <w:rsid w:val="00F26654"/>
    <w:rsid w:val="00F37323"/>
    <w:rsid w:val="00F408C8"/>
    <w:rsid w:val="00F41FA3"/>
    <w:rsid w:val="00F702FF"/>
    <w:rsid w:val="00F70893"/>
    <w:rsid w:val="00F87F95"/>
    <w:rsid w:val="00F90C99"/>
    <w:rsid w:val="00FA1232"/>
    <w:rsid w:val="00FA4194"/>
    <w:rsid w:val="00FC20E9"/>
    <w:rsid w:val="00FC5393"/>
    <w:rsid w:val="00FD0655"/>
    <w:rsid w:val="00FD44C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7C72101"/>
  <w15:docId w15:val="{E63CD9A8-1678-4AEB-8163-B5399EF7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8B315-83FA-455C-9429-7E8C975FC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3455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Brock-Konzen</dc:creator>
  <cp:lastModifiedBy>Cordula Plohl</cp:lastModifiedBy>
  <cp:revision>43</cp:revision>
  <cp:lastPrinted>2020-09-02T15:50:00Z</cp:lastPrinted>
  <dcterms:created xsi:type="dcterms:W3CDTF">2021-10-14T13:24:00Z</dcterms:created>
  <dcterms:modified xsi:type="dcterms:W3CDTF">2022-05-16T12:56:00Z</dcterms:modified>
</cp:coreProperties>
</file>