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25D" w:rsidRPr="0049325D" w:rsidRDefault="001A1892" w:rsidP="0049325D">
      <w:pPr>
        <w:rPr>
          <w:rFonts w:ascii="Arial" w:hAnsi="Arial" w:cs="Arial"/>
          <w:b/>
          <w:sz w:val="21"/>
          <w:szCs w:val="21"/>
        </w:rPr>
      </w:pPr>
      <w:r>
        <w:rPr>
          <w:rFonts w:ascii="Arial" w:hAnsi="Arial" w:cs="Arial"/>
          <w:b/>
          <w:sz w:val="21"/>
          <w:szCs w:val="21"/>
        </w:rPr>
        <w:t>Altreifen-Entsorgung: Auch der Endverbraucher ist gef</w:t>
      </w:r>
      <w:r w:rsidR="008C560B">
        <w:rPr>
          <w:rFonts w:ascii="Arial" w:hAnsi="Arial" w:cs="Arial"/>
          <w:b/>
          <w:sz w:val="21"/>
          <w:szCs w:val="21"/>
        </w:rPr>
        <w:t>r</w:t>
      </w:r>
      <w:r>
        <w:rPr>
          <w:rFonts w:ascii="Arial" w:hAnsi="Arial" w:cs="Arial"/>
          <w:b/>
          <w:sz w:val="21"/>
          <w:szCs w:val="21"/>
        </w:rPr>
        <w:t>agt!</w:t>
      </w:r>
      <w:bookmarkStart w:id="0" w:name="_GoBack"/>
      <w:bookmarkEnd w:id="0"/>
    </w:p>
    <w:p w:rsidR="00094DF0" w:rsidRDefault="00F45E34" w:rsidP="000508DA">
      <w:pPr>
        <w:spacing w:line="360" w:lineRule="auto"/>
        <w:rPr>
          <w:rFonts w:ascii="Arial" w:hAnsi="Arial" w:cs="Arial"/>
          <w:b/>
          <w:sz w:val="21"/>
          <w:szCs w:val="21"/>
          <w:lang w:eastAsia="de-DE"/>
        </w:rPr>
      </w:pPr>
      <w:r>
        <w:rPr>
          <w:rFonts w:ascii="Arial" w:hAnsi="Arial" w:cs="Arial"/>
          <w:b/>
          <w:sz w:val="21"/>
          <w:szCs w:val="21"/>
          <w:lang w:eastAsia="de-DE"/>
        </w:rPr>
        <w:br/>
      </w:r>
      <w:r w:rsidR="00DD5891" w:rsidRPr="0049325D">
        <w:rPr>
          <w:rFonts w:ascii="Arial" w:hAnsi="Arial" w:cs="Arial"/>
          <w:b/>
          <w:sz w:val="21"/>
          <w:szCs w:val="21"/>
          <w:lang w:eastAsia="de-DE"/>
        </w:rPr>
        <w:t>Bonn,</w:t>
      </w:r>
      <w:r w:rsidR="0082767F">
        <w:rPr>
          <w:rFonts w:ascii="Arial" w:hAnsi="Arial" w:cs="Arial"/>
          <w:b/>
          <w:sz w:val="21"/>
          <w:szCs w:val="21"/>
          <w:lang w:eastAsia="de-DE"/>
        </w:rPr>
        <w:t xml:space="preserve"> </w:t>
      </w:r>
      <w:r w:rsidR="00C052AA">
        <w:rPr>
          <w:rFonts w:ascii="Arial" w:hAnsi="Arial" w:cs="Arial"/>
          <w:b/>
          <w:sz w:val="21"/>
          <w:szCs w:val="21"/>
          <w:lang w:eastAsia="de-DE"/>
        </w:rPr>
        <w:t>26</w:t>
      </w:r>
      <w:r w:rsidR="00CF2313">
        <w:rPr>
          <w:rFonts w:ascii="Arial" w:hAnsi="Arial" w:cs="Arial"/>
          <w:b/>
          <w:sz w:val="21"/>
          <w:szCs w:val="21"/>
          <w:lang w:eastAsia="de-DE"/>
        </w:rPr>
        <w:t>.0</w:t>
      </w:r>
      <w:r>
        <w:rPr>
          <w:rFonts w:ascii="Arial" w:hAnsi="Arial" w:cs="Arial"/>
          <w:b/>
          <w:sz w:val="21"/>
          <w:szCs w:val="21"/>
          <w:lang w:eastAsia="de-DE"/>
        </w:rPr>
        <w:t>9</w:t>
      </w:r>
      <w:r w:rsidR="00D5782C" w:rsidRPr="0049325D">
        <w:rPr>
          <w:rFonts w:ascii="Arial" w:hAnsi="Arial" w:cs="Arial"/>
          <w:b/>
          <w:sz w:val="21"/>
          <w:szCs w:val="21"/>
          <w:lang w:eastAsia="de-DE"/>
        </w:rPr>
        <w:t>.201</w:t>
      </w:r>
      <w:r w:rsidR="00286183">
        <w:rPr>
          <w:rFonts w:ascii="Arial" w:hAnsi="Arial" w:cs="Arial"/>
          <w:b/>
          <w:sz w:val="21"/>
          <w:szCs w:val="21"/>
          <w:lang w:eastAsia="de-DE"/>
        </w:rPr>
        <w:t>8</w:t>
      </w:r>
      <w:r w:rsidR="00D5782C" w:rsidRPr="0049325D">
        <w:rPr>
          <w:rFonts w:ascii="Arial" w:hAnsi="Arial" w:cs="Arial"/>
          <w:b/>
          <w:sz w:val="21"/>
          <w:szCs w:val="21"/>
          <w:lang w:eastAsia="de-DE"/>
        </w:rPr>
        <w:tab/>
      </w:r>
      <w:r w:rsidR="00094DF0">
        <w:rPr>
          <w:rFonts w:ascii="Arial" w:hAnsi="Arial" w:cs="Arial"/>
          <w:b/>
          <w:sz w:val="21"/>
          <w:szCs w:val="21"/>
          <w:lang w:eastAsia="de-DE"/>
        </w:rPr>
        <w:t xml:space="preserve">Winterreifen von </w:t>
      </w:r>
      <w:r w:rsidR="00B02274">
        <w:rPr>
          <w:rFonts w:ascii="Arial" w:hAnsi="Arial" w:cs="Arial"/>
          <w:b/>
          <w:sz w:val="21"/>
          <w:szCs w:val="21"/>
          <w:lang w:eastAsia="de-DE"/>
        </w:rPr>
        <w:t>„</w:t>
      </w:r>
      <w:r w:rsidR="00094DF0">
        <w:rPr>
          <w:rFonts w:ascii="Arial" w:hAnsi="Arial" w:cs="Arial"/>
          <w:b/>
          <w:sz w:val="21"/>
          <w:szCs w:val="21"/>
          <w:lang w:eastAsia="de-DE"/>
        </w:rPr>
        <w:t>O bis O</w:t>
      </w:r>
      <w:r w:rsidR="00B02274">
        <w:rPr>
          <w:rFonts w:ascii="Arial" w:hAnsi="Arial" w:cs="Arial"/>
          <w:b/>
          <w:sz w:val="21"/>
          <w:szCs w:val="21"/>
          <w:lang w:eastAsia="de-DE"/>
        </w:rPr>
        <w:t>“</w:t>
      </w:r>
      <w:r w:rsidR="00094DF0">
        <w:rPr>
          <w:rFonts w:ascii="Arial" w:hAnsi="Arial" w:cs="Arial"/>
          <w:b/>
          <w:sz w:val="21"/>
          <w:szCs w:val="21"/>
          <w:lang w:eastAsia="de-DE"/>
        </w:rPr>
        <w:t>! Oktober bis Ostern – das ist eine gelernte Faustregel und für alle die viel unterwegs sind, sind Winterreifen die sicherere Alternative. D.h., jetzt ist es Zeit das Auto winterfest zu machen und damit auch die Reifen zu prüfen. Wenn keine Winterreifen montiert und die Ganzjahresreifen auch im Winter gefahren werden, sollten die Reifen in jedem Fall über ausreichend Profil verfügen. Wenn die Sommer- oder Winterreifen abgefahren sind, ist es höchste Zeit für neue Reifen. Aber was passiert dann eigentlich mit den alten?</w:t>
      </w:r>
    </w:p>
    <w:p w:rsidR="00094DF0" w:rsidRDefault="00094DF0" w:rsidP="000508DA">
      <w:pPr>
        <w:spacing w:line="360" w:lineRule="auto"/>
        <w:rPr>
          <w:rFonts w:ascii="Arial" w:hAnsi="Arial" w:cs="Arial"/>
          <w:color w:val="222222"/>
          <w:sz w:val="21"/>
          <w:szCs w:val="21"/>
        </w:rPr>
      </w:pPr>
      <w:r>
        <w:rPr>
          <w:rFonts w:ascii="Arial" w:hAnsi="Arial" w:cs="Arial"/>
          <w:color w:val="222222"/>
          <w:sz w:val="21"/>
          <w:szCs w:val="21"/>
        </w:rPr>
        <w:t>In aller Regel können Sie die alten, abgefahrenen Reifen in Ihrer Werkstatt oder bei Ihrem Reifenhändler abgeben. Meist verlangt die Werkstatt einen kleinen Betrag für die Entsorgung. Das ist auch absolut gerechtfertigt: Denn Reifen müssen fachmä</w:t>
      </w:r>
      <w:r w:rsidR="00C052AA">
        <w:rPr>
          <w:rFonts w:ascii="Arial" w:hAnsi="Arial" w:cs="Arial"/>
          <w:color w:val="222222"/>
          <w:sz w:val="21"/>
          <w:szCs w:val="21"/>
        </w:rPr>
        <w:t>nnisch entsorgt und im</w:t>
      </w:r>
      <w:r>
        <w:rPr>
          <w:rFonts w:ascii="Arial" w:hAnsi="Arial" w:cs="Arial"/>
          <w:color w:val="222222"/>
          <w:sz w:val="21"/>
          <w:szCs w:val="21"/>
        </w:rPr>
        <w:t xml:space="preserve"> verwertet werden. D.h., Ihre Werkstatt übergibt die Altreifen an ein Unternehmen, das sich um die Verwertung kümmert. Altreifen dürfen nicht auf den normalen Haus- oder Gewerbemüll – sie müssen entsprechend dem Kreislaufwirtschaftsgesetzes nach klaren Regeln entsorgt oder verwertet werden. Pro Jahr fallen in Deutschland ca. 570.000 Tonnen Altreifen an – würde man diese Anzahl nebeneinanderlegen, würde die Reifenkette einmal um den Äquator reichen.</w:t>
      </w:r>
      <w:r w:rsidR="00F45E34" w:rsidRPr="008C59BC">
        <w:rPr>
          <w:rFonts w:ascii="Arial" w:hAnsi="Arial" w:cs="Arial"/>
          <w:color w:val="222222"/>
          <w:sz w:val="21"/>
          <w:szCs w:val="21"/>
        </w:rPr>
        <w:t xml:space="preserve"> </w:t>
      </w:r>
    </w:p>
    <w:p w:rsidR="002720E7" w:rsidRDefault="002720E7" w:rsidP="000508DA">
      <w:pPr>
        <w:spacing w:line="360" w:lineRule="auto"/>
        <w:rPr>
          <w:rFonts w:ascii="Arial" w:hAnsi="Arial" w:cs="Arial"/>
          <w:color w:val="222222"/>
          <w:sz w:val="21"/>
          <w:szCs w:val="21"/>
        </w:rPr>
      </w:pPr>
      <w:r>
        <w:rPr>
          <w:rFonts w:ascii="Arial" w:hAnsi="Arial" w:cs="Arial"/>
          <w:color w:val="222222"/>
          <w:sz w:val="21"/>
          <w:szCs w:val="21"/>
        </w:rPr>
        <w:t xml:space="preserve">Sie sollten darauf achten, dass Ihre Werkstatt mit einem zertifizierten Altreifenentsorger zusammenarbeitet. Die </w:t>
      </w:r>
      <w:proofErr w:type="spellStart"/>
      <w:r>
        <w:rPr>
          <w:rFonts w:ascii="Arial" w:hAnsi="Arial" w:cs="Arial"/>
          <w:color w:val="222222"/>
          <w:sz w:val="21"/>
          <w:szCs w:val="21"/>
        </w:rPr>
        <w:t>zertifzierten</w:t>
      </w:r>
      <w:proofErr w:type="spellEnd"/>
      <w:r>
        <w:rPr>
          <w:rFonts w:ascii="Arial" w:hAnsi="Arial" w:cs="Arial"/>
          <w:color w:val="222222"/>
          <w:sz w:val="21"/>
          <w:szCs w:val="21"/>
        </w:rPr>
        <w:t xml:space="preserve"> Altreifenentsorger sortieren die Reifen sorgfältig und wählen die beste Verwertungsart je nach Zustand:</w:t>
      </w:r>
    </w:p>
    <w:p w:rsidR="002720E7" w:rsidRPr="008A04E5" w:rsidRDefault="002720E7" w:rsidP="008A04E5">
      <w:pPr>
        <w:pStyle w:val="Listenabsatz"/>
        <w:numPr>
          <w:ilvl w:val="0"/>
          <w:numId w:val="3"/>
        </w:numPr>
        <w:spacing w:line="360" w:lineRule="auto"/>
        <w:rPr>
          <w:rFonts w:ascii="Arial" w:hAnsi="Arial" w:cs="Arial"/>
          <w:color w:val="222222"/>
          <w:sz w:val="21"/>
          <w:szCs w:val="21"/>
        </w:rPr>
      </w:pPr>
      <w:r w:rsidRPr="008A04E5">
        <w:rPr>
          <w:rFonts w:ascii="Arial" w:hAnsi="Arial" w:cs="Arial"/>
          <w:color w:val="222222"/>
          <w:sz w:val="21"/>
          <w:szCs w:val="21"/>
        </w:rPr>
        <w:t xml:space="preserve">Gute Reifen mit Restprofil werden </w:t>
      </w:r>
      <w:r w:rsidR="00F45E34" w:rsidRPr="008A04E5">
        <w:rPr>
          <w:rFonts w:ascii="Arial" w:hAnsi="Arial" w:cs="Arial"/>
          <w:color w:val="222222"/>
          <w:sz w:val="21"/>
          <w:szCs w:val="21"/>
        </w:rPr>
        <w:t>in Länder mit weniger strengen Auflagen hinsichtlich d</w:t>
      </w:r>
      <w:r w:rsidR="00E33E22" w:rsidRPr="008A04E5">
        <w:rPr>
          <w:rFonts w:ascii="Arial" w:hAnsi="Arial" w:cs="Arial"/>
          <w:color w:val="222222"/>
          <w:sz w:val="21"/>
          <w:szCs w:val="21"/>
        </w:rPr>
        <w:t xml:space="preserve">er Mindestprofiltiefe </w:t>
      </w:r>
      <w:r w:rsidRPr="008A04E5">
        <w:rPr>
          <w:rFonts w:ascii="Arial" w:hAnsi="Arial" w:cs="Arial"/>
          <w:color w:val="222222"/>
          <w:sz w:val="21"/>
          <w:szCs w:val="21"/>
        </w:rPr>
        <w:t>exportiert</w:t>
      </w:r>
      <w:r w:rsidR="00544AB6">
        <w:rPr>
          <w:rFonts w:ascii="Arial" w:hAnsi="Arial" w:cs="Arial"/>
          <w:color w:val="222222"/>
          <w:sz w:val="21"/>
          <w:szCs w:val="21"/>
        </w:rPr>
        <w:br/>
      </w:r>
    </w:p>
    <w:p w:rsidR="002720E7" w:rsidRPr="008A04E5" w:rsidRDefault="002720E7" w:rsidP="008A04E5">
      <w:pPr>
        <w:pStyle w:val="Listenabsatz"/>
        <w:numPr>
          <w:ilvl w:val="0"/>
          <w:numId w:val="3"/>
        </w:numPr>
        <w:spacing w:line="360" w:lineRule="auto"/>
        <w:rPr>
          <w:rFonts w:ascii="Arial" w:hAnsi="Arial" w:cs="Arial"/>
          <w:color w:val="222222"/>
          <w:sz w:val="21"/>
          <w:szCs w:val="21"/>
        </w:rPr>
      </w:pPr>
      <w:r w:rsidRPr="008A04E5">
        <w:rPr>
          <w:rFonts w:ascii="Arial" w:hAnsi="Arial" w:cs="Arial"/>
          <w:color w:val="222222"/>
          <w:sz w:val="21"/>
          <w:szCs w:val="21"/>
        </w:rPr>
        <w:t>Gute Reifen ohne Restprofil können runderneuert und damit einem zweiten Reifen zugeführt werden.</w:t>
      </w:r>
    </w:p>
    <w:p w:rsidR="002720E7" w:rsidRDefault="00F45E34" w:rsidP="000508DA">
      <w:pPr>
        <w:spacing w:line="360" w:lineRule="auto"/>
        <w:rPr>
          <w:rFonts w:ascii="Arial" w:hAnsi="Arial" w:cs="Arial"/>
          <w:color w:val="222222"/>
          <w:sz w:val="21"/>
          <w:szCs w:val="21"/>
        </w:rPr>
      </w:pPr>
      <w:r w:rsidRPr="008C59BC">
        <w:rPr>
          <w:rFonts w:ascii="Arial" w:hAnsi="Arial" w:cs="Arial"/>
          <w:color w:val="222222"/>
          <w:sz w:val="21"/>
          <w:szCs w:val="21"/>
        </w:rPr>
        <w:lastRenderedPageBreak/>
        <w:t>Altreifen, die daf</w:t>
      </w:r>
      <w:r w:rsidR="002720E7">
        <w:rPr>
          <w:rFonts w:ascii="Arial" w:hAnsi="Arial" w:cs="Arial"/>
          <w:color w:val="222222"/>
          <w:sz w:val="21"/>
          <w:szCs w:val="21"/>
        </w:rPr>
        <w:t>ür nicht mehr in Frage kamen, we</w:t>
      </w:r>
      <w:r w:rsidR="00C052AA">
        <w:rPr>
          <w:rFonts w:ascii="Arial" w:hAnsi="Arial" w:cs="Arial"/>
          <w:color w:val="222222"/>
          <w:sz w:val="21"/>
          <w:szCs w:val="21"/>
        </w:rPr>
        <w:t xml:space="preserve">rden entweder thermisch </w:t>
      </w:r>
      <w:r w:rsidRPr="008C59BC">
        <w:rPr>
          <w:rFonts w:ascii="Arial" w:hAnsi="Arial" w:cs="Arial"/>
          <w:color w:val="222222"/>
          <w:sz w:val="21"/>
          <w:szCs w:val="21"/>
        </w:rPr>
        <w:t>verwertet, als Brennstoff vor allem in der Zementindustrie, ode</w:t>
      </w:r>
      <w:r w:rsidR="002720E7">
        <w:rPr>
          <w:rFonts w:ascii="Arial" w:hAnsi="Arial" w:cs="Arial"/>
          <w:color w:val="222222"/>
          <w:sz w:val="21"/>
          <w:szCs w:val="21"/>
        </w:rPr>
        <w:t>r aber zu feinem oder grobem Gummigranulat verarbeitet, dass wiederum für Dämmmatten, Sportplatzanlagen oder Dichtungen eingesetzt wird. So fügt</w:t>
      </w:r>
      <w:r w:rsidRPr="008C59BC">
        <w:rPr>
          <w:rFonts w:ascii="Arial" w:hAnsi="Arial" w:cs="Arial"/>
          <w:color w:val="222222"/>
          <w:sz w:val="21"/>
          <w:szCs w:val="21"/>
        </w:rPr>
        <w:t xml:space="preserve"> sich jeder Altreifen an einen für ihn vorgesehenen Platz in der Wertstoffkette. </w:t>
      </w:r>
    </w:p>
    <w:p w:rsidR="002720E7" w:rsidRDefault="004D34A5" w:rsidP="000508DA">
      <w:pPr>
        <w:spacing w:line="360" w:lineRule="auto"/>
        <w:rPr>
          <w:rFonts w:ascii="Arial" w:hAnsi="Arial" w:cs="Arial"/>
          <w:color w:val="222222"/>
          <w:sz w:val="21"/>
          <w:szCs w:val="21"/>
        </w:rPr>
      </w:pPr>
      <w:r>
        <w:rPr>
          <w:rFonts w:ascii="Arial" w:hAnsi="Arial" w:cs="Arial"/>
          <w:b/>
          <w:color w:val="222222"/>
          <w:sz w:val="21"/>
          <w:szCs w:val="21"/>
        </w:rPr>
        <w:t>Illegale Altreifenentsorgungen nehmen zu</w:t>
      </w:r>
      <w:r w:rsidR="00723877" w:rsidRPr="008C59BC">
        <w:rPr>
          <w:rFonts w:ascii="Arial" w:hAnsi="Arial" w:cs="Arial"/>
          <w:color w:val="222222"/>
          <w:sz w:val="21"/>
          <w:szCs w:val="21"/>
        </w:rPr>
        <w:br/>
      </w:r>
      <w:r w:rsidR="002720E7">
        <w:rPr>
          <w:rFonts w:ascii="Arial" w:hAnsi="Arial" w:cs="Arial"/>
          <w:color w:val="222222"/>
          <w:sz w:val="21"/>
          <w:szCs w:val="21"/>
        </w:rPr>
        <w:t>S</w:t>
      </w:r>
      <w:r w:rsidR="00612AC1" w:rsidRPr="008C59BC">
        <w:rPr>
          <w:rFonts w:ascii="Arial" w:hAnsi="Arial" w:cs="Arial"/>
          <w:color w:val="222222"/>
          <w:sz w:val="21"/>
          <w:szCs w:val="21"/>
        </w:rPr>
        <w:t>eit ein</w:t>
      </w:r>
      <w:r w:rsidR="001A1892">
        <w:rPr>
          <w:rFonts w:ascii="Arial" w:hAnsi="Arial" w:cs="Arial"/>
          <w:color w:val="222222"/>
          <w:sz w:val="21"/>
          <w:szCs w:val="21"/>
        </w:rPr>
        <w:t>iger Zeit klagen Gemeinden und Kommunen über die zunehmende Zahl illegaler Altreifenentsorgungen. An Landstraßen und Feldwegen, in Waldstücken</w:t>
      </w:r>
      <w:r>
        <w:rPr>
          <w:rFonts w:ascii="Arial" w:hAnsi="Arial" w:cs="Arial"/>
          <w:color w:val="222222"/>
          <w:sz w:val="21"/>
          <w:szCs w:val="21"/>
        </w:rPr>
        <w:t>, auf Wiesen und an B</w:t>
      </w:r>
      <w:r w:rsidR="003A42CE">
        <w:rPr>
          <w:rFonts w:ascii="Arial" w:hAnsi="Arial" w:cs="Arial"/>
          <w:color w:val="222222"/>
          <w:sz w:val="21"/>
          <w:szCs w:val="21"/>
        </w:rPr>
        <w:t>a</w:t>
      </w:r>
      <w:r>
        <w:rPr>
          <w:rFonts w:ascii="Arial" w:hAnsi="Arial" w:cs="Arial"/>
          <w:color w:val="222222"/>
          <w:sz w:val="21"/>
          <w:szCs w:val="21"/>
        </w:rPr>
        <w:t xml:space="preserve">ch- und Flussläufen häufen sich sogenannte wilde Deponien: rücksichtslos in der Umwelt abgeladene Altreifen. Dahinter stecken </w:t>
      </w:r>
      <w:r w:rsidR="00544AB6">
        <w:rPr>
          <w:rFonts w:ascii="Arial" w:hAnsi="Arial" w:cs="Arial"/>
          <w:color w:val="222222"/>
          <w:sz w:val="21"/>
          <w:szCs w:val="21"/>
        </w:rPr>
        <w:t xml:space="preserve">oft bloße Faulheit oder aber </w:t>
      </w:r>
      <w:proofErr w:type="gramStart"/>
      <w:r w:rsidR="00544AB6">
        <w:rPr>
          <w:rFonts w:ascii="Arial" w:hAnsi="Arial" w:cs="Arial"/>
          <w:color w:val="222222"/>
          <w:sz w:val="21"/>
          <w:szCs w:val="21"/>
        </w:rPr>
        <w:t>ans</w:t>
      </w:r>
      <w:r>
        <w:rPr>
          <w:rFonts w:ascii="Arial" w:hAnsi="Arial" w:cs="Arial"/>
          <w:color w:val="222222"/>
          <w:sz w:val="21"/>
          <w:szCs w:val="21"/>
        </w:rPr>
        <w:t xml:space="preserve"> Kriminelle</w:t>
      </w:r>
      <w:proofErr w:type="gramEnd"/>
      <w:r>
        <w:rPr>
          <w:rFonts w:ascii="Arial" w:hAnsi="Arial" w:cs="Arial"/>
          <w:color w:val="222222"/>
          <w:sz w:val="21"/>
          <w:szCs w:val="21"/>
        </w:rPr>
        <w:t xml:space="preserve"> grenzendes Kalkül. Denn am Altreifen wollen oft dubiose Kleinunternehmer verdienen: Reifen, die sie nicht verkaufen können, werden a</w:t>
      </w:r>
      <w:r w:rsidR="003A42CE">
        <w:rPr>
          <w:rFonts w:ascii="Arial" w:hAnsi="Arial" w:cs="Arial"/>
          <w:color w:val="222222"/>
          <w:sz w:val="21"/>
          <w:szCs w:val="21"/>
        </w:rPr>
        <w:t xml:space="preserve">chtlos weggeworfen. </w:t>
      </w:r>
      <w:r>
        <w:rPr>
          <w:rFonts w:ascii="Arial" w:hAnsi="Arial" w:cs="Arial"/>
          <w:color w:val="222222"/>
          <w:sz w:val="21"/>
          <w:szCs w:val="21"/>
        </w:rPr>
        <w:t xml:space="preserve">Für die fällige Entsorgung zahlt der Steuerzahler. Nicht wenige deutsche Gemeinden müssen für diesen Posten im Jahr bereits Aufwendungen in fünfstelliger Höhe bereitstellen.  </w:t>
      </w:r>
    </w:p>
    <w:p w:rsidR="00F45E34" w:rsidRDefault="004D34A5" w:rsidP="000508DA">
      <w:pPr>
        <w:spacing w:line="360" w:lineRule="auto"/>
        <w:rPr>
          <w:rFonts w:ascii="Arial" w:hAnsi="Arial" w:cs="Arial"/>
          <w:color w:val="222222"/>
          <w:sz w:val="21"/>
          <w:szCs w:val="21"/>
        </w:rPr>
      </w:pPr>
      <w:r>
        <w:rPr>
          <w:rFonts w:ascii="Arial" w:hAnsi="Arial" w:cs="Arial"/>
          <w:b/>
          <w:color w:val="222222"/>
          <w:sz w:val="21"/>
          <w:szCs w:val="21"/>
        </w:rPr>
        <w:t>Wie kann der Verbraucher mithelfen?</w:t>
      </w:r>
      <w:r>
        <w:rPr>
          <w:rFonts w:ascii="Arial" w:hAnsi="Arial" w:cs="Arial"/>
          <w:color w:val="222222"/>
          <w:sz w:val="21"/>
          <w:szCs w:val="21"/>
        </w:rPr>
        <w:br/>
        <w:t xml:space="preserve">Für den </w:t>
      </w:r>
      <w:r w:rsidR="002720E7">
        <w:rPr>
          <w:rFonts w:ascii="Arial" w:hAnsi="Arial" w:cs="Arial"/>
          <w:color w:val="222222"/>
          <w:sz w:val="21"/>
          <w:szCs w:val="21"/>
        </w:rPr>
        <w:t>Autofahrer</w:t>
      </w:r>
      <w:r>
        <w:rPr>
          <w:rFonts w:ascii="Arial" w:hAnsi="Arial" w:cs="Arial"/>
          <w:color w:val="222222"/>
          <w:sz w:val="21"/>
          <w:szCs w:val="21"/>
        </w:rPr>
        <w:t xml:space="preserve"> </w:t>
      </w:r>
      <w:r w:rsidR="00723877" w:rsidRPr="008C59BC">
        <w:rPr>
          <w:rFonts w:ascii="Arial" w:hAnsi="Arial" w:cs="Arial"/>
          <w:color w:val="222222"/>
          <w:sz w:val="21"/>
          <w:szCs w:val="21"/>
        </w:rPr>
        <w:t xml:space="preserve">kann die Devise nur lauten, darauf zu achten, dass </w:t>
      </w:r>
      <w:r w:rsidR="008C560B">
        <w:rPr>
          <w:rFonts w:ascii="Arial" w:hAnsi="Arial" w:cs="Arial"/>
          <w:color w:val="222222"/>
          <w:sz w:val="21"/>
          <w:szCs w:val="21"/>
        </w:rPr>
        <w:t xml:space="preserve">seine </w:t>
      </w:r>
      <w:r w:rsidR="00723877" w:rsidRPr="008C59BC">
        <w:rPr>
          <w:rFonts w:ascii="Arial" w:hAnsi="Arial" w:cs="Arial"/>
          <w:color w:val="222222"/>
          <w:sz w:val="21"/>
          <w:szCs w:val="21"/>
        </w:rPr>
        <w:t>Altreifen ausschließlich in die Hände seriöser Entsorgungs</w:t>
      </w:r>
      <w:r w:rsidR="00E33E22" w:rsidRPr="008C59BC">
        <w:rPr>
          <w:rFonts w:ascii="Arial" w:hAnsi="Arial" w:cs="Arial"/>
          <w:color w:val="222222"/>
          <w:sz w:val="21"/>
          <w:szCs w:val="21"/>
        </w:rPr>
        <w:t>fach</w:t>
      </w:r>
      <w:r w:rsidR="00723877" w:rsidRPr="008C59BC">
        <w:rPr>
          <w:rFonts w:ascii="Arial" w:hAnsi="Arial" w:cs="Arial"/>
          <w:color w:val="222222"/>
          <w:sz w:val="21"/>
          <w:szCs w:val="21"/>
        </w:rPr>
        <w:t xml:space="preserve">betriebe gelangen. </w:t>
      </w:r>
      <w:r w:rsidR="008C560B">
        <w:rPr>
          <w:rFonts w:ascii="Arial" w:hAnsi="Arial" w:cs="Arial"/>
          <w:color w:val="222222"/>
          <w:sz w:val="21"/>
          <w:szCs w:val="21"/>
        </w:rPr>
        <w:t>Werkstätten</w:t>
      </w:r>
      <w:r w:rsidR="003A42CE">
        <w:rPr>
          <w:rFonts w:ascii="Arial" w:hAnsi="Arial" w:cs="Arial"/>
          <w:color w:val="222222"/>
          <w:sz w:val="21"/>
          <w:szCs w:val="21"/>
        </w:rPr>
        <w:t>, Autohäuser</w:t>
      </w:r>
      <w:r w:rsidR="008C560B">
        <w:rPr>
          <w:rFonts w:ascii="Arial" w:hAnsi="Arial" w:cs="Arial"/>
          <w:color w:val="222222"/>
          <w:sz w:val="21"/>
          <w:szCs w:val="21"/>
        </w:rPr>
        <w:t xml:space="preserve"> und Reifenhändler arbeiten</w:t>
      </w:r>
      <w:r w:rsidR="003A42CE">
        <w:rPr>
          <w:rFonts w:ascii="Arial" w:hAnsi="Arial" w:cs="Arial"/>
          <w:color w:val="222222"/>
          <w:sz w:val="21"/>
          <w:szCs w:val="21"/>
        </w:rPr>
        <w:t xml:space="preserve"> meist mit professionellen, </w:t>
      </w:r>
      <w:r w:rsidR="008C560B">
        <w:rPr>
          <w:rFonts w:ascii="Arial" w:hAnsi="Arial" w:cs="Arial"/>
          <w:color w:val="222222"/>
          <w:sz w:val="21"/>
          <w:szCs w:val="21"/>
        </w:rPr>
        <w:t>z</w:t>
      </w:r>
      <w:r w:rsidR="00723877" w:rsidRPr="008C59BC">
        <w:rPr>
          <w:rFonts w:ascii="Arial" w:hAnsi="Arial" w:cs="Arial"/>
          <w:color w:val="222222"/>
          <w:sz w:val="21"/>
          <w:szCs w:val="21"/>
        </w:rPr>
        <w:t>ertifizier</w:t>
      </w:r>
      <w:r w:rsidR="008C560B">
        <w:rPr>
          <w:rFonts w:ascii="Arial" w:hAnsi="Arial" w:cs="Arial"/>
          <w:color w:val="222222"/>
          <w:sz w:val="21"/>
          <w:szCs w:val="21"/>
        </w:rPr>
        <w:t xml:space="preserve">ten </w:t>
      </w:r>
      <w:r w:rsidR="003A42CE">
        <w:rPr>
          <w:rFonts w:ascii="Arial" w:hAnsi="Arial" w:cs="Arial"/>
          <w:color w:val="222222"/>
          <w:sz w:val="21"/>
          <w:szCs w:val="21"/>
        </w:rPr>
        <w:t>Entsorgern zusammen</w:t>
      </w:r>
      <w:r w:rsidR="00723877" w:rsidRPr="008C59BC">
        <w:rPr>
          <w:rFonts w:ascii="Arial" w:hAnsi="Arial" w:cs="Arial"/>
          <w:color w:val="222222"/>
          <w:sz w:val="21"/>
          <w:szCs w:val="21"/>
        </w:rPr>
        <w:t xml:space="preserve">. </w:t>
      </w:r>
      <w:r w:rsidR="008C560B">
        <w:rPr>
          <w:rFonts w:ascii="Arial" w:hAnsi="Arial" w:cs="Arial"/>
          <w:color w:val="222222"/>
          <w:sz w:val="21"/>
          <w:szCs w:val="21"/>
        </w:rPr>
        <w:t>Wer ganz sicher gehen möchte, der fragt einfach nach. Möglich ist auch die direkte Abgabe, etwa an städtische</w:t>
      </w:r>
      <w:r w:rsidR="003A42CE">
        <w:rPr>
          <w:rFonts w:ascii="Arial" w:hAnsi="Arial" w:cs="Arial"/>
          <w:color w:val="222222"/>
          <w:sz w:val="21"/>
          <w:szCs w:val="21"/>
        </w:rPr>
        <w:t>n</w:t>
      </w:r>
      <w:r w:rsidR="008C560B">
        <w:rPr>
          <w:rFonts w:ascii="Arial" w:hAnsi="Arial" w:cs="Arial"/>
          <w:color w:val="222222"/>
          <w:sz w:val="21"/>
          <w:szCs w:val="21"/>
        </w:rPr>
        <w:t xml:space="preserve"> Betriebshöfen, die </w:t>
      </w:r>
      <w:r w:rsidR="002720E7">
        <w:rPr>
          <w:rFonts w:ascii="Arial" w:hAnsi="Arial" w:cs="Arial"/>
          <w:color w:val="222222"/>
          <w:sz w:val="21"/>
          <w:szCs w:val="21"/>
        </w:rPr>
        <w:t>ebenfalls</w:t>
      </w:r>
      <w:r w:rsidR="008C560B">
        <w:rPr>
          <w:rFonts w:ascii="Arial" w:hAnsi="Arial" w:cs="Arial"/>
          <w:color w:val="222222"/>
          <w:sz w:val="21"/>
          <w:szCs w:val="21"/>
        </w:rPr>
        <w:t xml:space="preserve"> eine geringe Annahmegebühr erheben. Auch hier kann der </w:t>
      </w:r>
      <w:r w:rsidR="00932F58">
        <w:rPr>
          <w:rFonts w:ascii="Arial" w:hAnsi="Arial" w:cs="Arial"/>
          <w:color w:val="222222"/>
          <w:sz w:val="21"/>
          <w:szCs w:val="21"/>
        </w:rPr>
        <w:t>Autofahrer</w:t>
      </w:r>
      <w:r w:rsidR="008C560B">
        <w:rPr>
          <w:rFonts w:ascii="Arial" w:hAnsi="Arial" w:cs="Arial"/>
          <w:color w:val="222222"/>
          <w:sz w:val="21"/>
          <w:szCs w:val="21"/>
        </w:rPr>
        <w:t xml:space="preserve"> aber sicher </w:t>
      </w:r>
      <w:r w:rsidR="002720E7">
        <w:rPr>
          <w:rFonts w:ascii="Arial" w:hAnsi="Arial" w:cs="Arial"/>
          <w:color w:val="222222"/>
          <w:sz w:val="21"/>
          <w:szCs w:val="21"/>
        </w:rPr>
        <w:t>sein</w:t>
      </w:r>
      <w:r w:rsidR="008C560B">
        <w:rPr>
          <w:rFonts w:ascii="Arial" w:hAnsi="Arial" w:cs="Arial"/>
          <w:color w:val="222222"/>
          <w:sz w:val="21"/>
          <w:szCs w:val="21"/>
        </w:rPr>
        <w:t>, dass seine Reifen den vorgesehenen Entsorgungsweg gehen und uns</w:t>
      </w:r>
      <w:r w:rsidR="002720E7">
        <w:rPr>
          <w:rFonts w:ascii="Arial" w:hAnsi="Arial" w:cs="Arial"/>
          <w:color w:val="222222"/>
          <w:sz w:val="21"/>
          <w:szCs w:val="21"/>
        </w:rPr>
        <w:t>ere Umwelt nicht belasten.</w:t>
      </w:r>
      <w:r w:rsidR="008C560B">
        <w:rPr>
          <w:rFonts w:ascii="Arial" w:hAnsi="Arial" w:cs="Arial"/>
          <w:color w:val="222222"/>
          <w:sz w:val="21"/>
          <w:szCs w:val="21"/>
        </w:rPr>
        <w:t xml:space="preserve"> </w:t>
      </w:r>
    </w:p>
    <w:p w:rsidR="008C560B" w:rsidRPr="008C59BC" w:rsidRDefault="008C560B" w:rsidP="000508DA">
      <w:pPr>
        <w:spacing w:line="360" w:lineRule="auto"/>
        <w:rPr>
          <w:rFonts w:ascii="Arial" w:hAnsi="Arial" w:cs="Arial"/>
          <w:color w:val="222222"/>
          <w:sz w:val="21"/>
          <w:szCs w:val="21"/>
        </w:rPr>
      </w:pPr>
      <w:r>
        <w:rPr>
          <w:rFonts w:ascii="Arial" w:hAnsi="Arial" w:cs="Arial"/>
          <w:b/>
          <w:color w:val="222222"/>
          <w:sz w:val="21"/>
          <w:szCs w:val="21"/>
        </w:rPr>
        <w:t>Ausblick in die Zukunft</w:t>
      </w:r>
      <w:r>
        <w:rPr>
          <w:rFonts w:ascii="Arial" w:hAnsi="Arial" w:cs="Arial"/>
          <w:b/>
          <w:color w:val="222222"/>
          <w:sz w:val="21"/>
          <w:szCs w:val="21"/>
        </w:rPr>
        <w:br/>
      </w:r>
      <w:r>
        <w:rPr>
          <w:rFonts w:ascii="Arial" w:hAnsi="Arial" w:cs="Arial"/>
          <w:color w:val="222222"/>
          <w:sz w:val="21"/>
          <w:szCs w:val="21"/>
        </w:rPr>
        <w:t>Die Herausforderung der Altreifenentsorgung wird in der Zukunft an Bedeutung noch zunehmen, denn ein „Ersatz“ für den bewährten Reifen ist nicht in Sicht. Stattdessen wird es notwendig, neue Verw</w:t>
      </w:r>
      <w:r w:rsidR="00932F58">
        <w:rPr>
          <w:rFonts w:ascii="Arial" w:hAnsi="Arial" w:cs="Arial"/>
          <w:color w:val="222222"/>
          <w:sz w:val="21"/>
          <w:szCs w:val="21"/>
        </w:rPr>
        <w:t xml:space="preserve">ertungsmöglichkeiten zu finden. Die zertifizierten Entsorger und Verwerter arbeiten mit Hochdruck an neuen Verwertungsmöglichkeiten. </w:t>
      </w:r>
    </w:p>
    <w:p w:rsidR="00623141" w:rsidRPr="008C59BC" w:rsidRDefault="00623141" w:rsidP="00115B20">
      <w:pPr>
        <w:spacing w:line="360" w:lineRule="auto"/>
        <w:rPr>
          <w:rFonts w:ascii="Arial" w:hAnsi="Arial" w:cs="Arial"/>
          <w:b/>
          <w:sz w:val="21"/>
          <w:szCs w:val="21"/>
          <w:lang w:eastAsia="de-DE"/>
        </w:rPr>
      </w:pPr>
      <w:r w:rsidRPr="008C59BC">
        <w:rPr>
          <w:rFonts w:ascii="Arial" w:hAnsi="Arial" w:cs="Arial"/>
          <w:b/>
          <w:sz w:val="21"/>
          <w:szCs w:val="21"/>
        </w:rPr>
        <w:lastRenderedPageBreak/>
        <w:t>Ü</w:t>
      </w:r>
      <w:r w:rsidR="00B53041" w:rsidRPr="008C59BC">
        <w:rPr>
          <w:rFonts w:ascii="Arial" w:hAnsi="Arial" w:cs="Arial"/>
          <w:b/>
          <w:sz w:val="21"/>
          <w:szCs w:val="21"/>
          <w:lang w:eastAsia="de-DE"/>
        </w:rPr>
        <w:t xml:space="preserve">ber die Initiative </w:t>
      </w:r>
      <w:proofErr w:type="spellStart"/>
      <w:r w:rsidR="00B53041" w:rsidRPr="008C59BC">
        <w:rPr>
          <w:rFonts w:ascii="Arial" w:hAnsi="Arial" w:cs="Arial"/>
          <w:b/>
          <w:sz w:val="21"/>
          <w:szCs w:val="21"/>
          <w:lang w:eastAsia="de-DE"/>
        </w:rPr>
        <w:t>Zare</w:t>
      </w:r>
      <w:proofErr w:type="spellEnd"/>
    </w:p>
    <w:p w:rsidR="00115B20" w:rsidRPr="008C59BC" w:rsidRDefault="00B53041" w:rsidP="00115B20">
      <w:pPr>
        <w:spacing w:line="360" w:lineRule="auto"/>
        <w:rPr>
          <w:rFonts w:ascii="Arial" w:hAnsi="Arial" w:cs="Arial"/>
          <w:b/>
          <w:sz w:val="21"/>
          <w:szCs w:val="21"/>
          <w:lang w:eastAsia="de-DE"/>
        </w:rPr>
      </w:pPr>
      <w:r w:rsidRPr="008C59BC">
        <w:rPr>
          <w:rFonts w:ascii="Arial" w:hAnsi="Arial" w:cs="Arial"/>
          <w:sz w:val="21"/>
          <w:szCs w:val="21"/>
          <w:lang w:eastAsia="de-DE"/>
        </w:rPr>
        <w:t xml:space="preserve">Die Initiative </w:t>
      </w:r>
      <w:proofErr w:type="spellStart"/>
      <w:r w:rsidRPr="008C59BC">
        <w:rPr>
          <w:rFonts w:ascii="Arial" w:hAnsi="Arial" w:cs="Arial"/>
          <w:sz w:val="21"/>
          <w:szCs w:val="21"/>
          <w:lang w:eastAsia="de-DE"/>
        </w:rPr>
        <w:t>Zar</w:t>
      </w:r>
      <w:r w:rsidR="004A2B0E" w:rsidRPr="008C59BC">
        <w:rPr>
          <w:rFonts w:ascii="Arial" w:hAnsi="Arial" w:cs="Arial"/>
          <w:sz w:val="21"/>
          <w:szCs w:val="21"/>
          <w:lang w:eastAsia="de-DE"/>
        </w:rPr>
        <w:t>e</w:t>
      </w:r>
      <w:proofErr w:type="spellEnd"/>
      <w:r w:rsidR="004A2B0E" w:rsidRPr="008C59BC">
        <w:rPr>
          <w:rFonts w:ascii="Arial" w:hAnsi="Arial" w:cs="Arial"/>
          <w:sz w:val="21"/>
          <w:szCs w:val="21"/>
          <w:lang w:eastAsia="de-DE"/>
        </w:rPr>
        <w:t xml:space="preserve"> ist ein Zusammenschluss von 13</w:t>
      </w:r>
      <w:r w:rsidR="002B50B8" w:rsidRPr="008C59BC">
        <w:rPr>
          <w:rFonts w:ascii="Arial" w:hAnsi="Arial" w:cs="Arial"/>
          <w:sz w:val="21"/>
          <w:szCs w:val="21"/>
          <w:lang w:eastAsia="de-DE"/>
        </w:rPr>
        <w:t xml:space="preserve"> im Bundesverband Reifenhandel und Vulkaniseur-Handwerk e.V. (BRV) zertifizierten Altreifenentsorgern, die es sich zur Aufgabe gemacht hat, das Bewusstsein für fachgerechtes Reifenrecycling in D</w:t>
      </w:r>
      <w:r w:rsidRPr="008C59BC">
        <w:rPr>
          <w:rFonts w:ascii="Arial" w:hAnsi="Arial" w:cs="Arial"/>
          <w:sz w:val="21"/>
          <w:szCs w:val="21"/>
          <w:lang w:eastAsia="de-DE"/>
        </w:rPr>
        <w:t xml:space="preserve">eutschland zu stärken. Alle </w:t>
      </w:r>
      <w:proofErr w:type="spellStart"/>
      <w:r w:rsidRPr="008C59BC">
        <w:rPr>
          <w:rFonts w:ascii="Arial" w:hAnsi="Arial" w:cs="Arial"/>
          <w:sz w:val="21"/>
          <w:szCs w:val="21"/>
          <w:lang w:eastAsia="de-DE"/>
        </w:rPr>
        <w:t>Zare</w:t>
      </w:r>
      <w:proofErr w:type="spellEnd"/>
      <w:r w:rsidR="002B50B8" w:rsidRPr="008C59BC">
        <w:rPr>
          <w:rFonts w:ascii="Arial" w:hAnsi="Arial" w:cs="Arial"/>
          <w:sz w:val="21"/>
          <w:szCs w:val="21"/>
          <w:lang w:eastAsia="de-DE"/>
        </w:rPr>
        <w:t>-Partner</w:t>
      </w:r>
      <w:r w:rsidRPr="008C59BC">
        <w:rPr>
          <w:rFonts w:ascii="Arial" w:hAnsi="Arial" w:cs="Arial"/>
          <w:sz w:val="21"/>
          <w:szCs w:val="21"/>
          <w:lang w:eastAsia="de-DE"/>
        </w:rPr>
        <w:t xml:space="preserve"> sind auch Mitglied im BRV. </w:t>
      </w:r>
      <w:proofErr w:type="spellStart"/>
      <w:r w:rsidRPr="008C59BC">
        <w:rPr>
          <w:rFonts w:ascii="Arial" w:hAnsi="Arial" w:cs="Arial"/>
          <w:sz w:val="21"/>
          <w:szCs w:val="21"/>
          <w:lang w:eastAsia="de-DE"/>
        </w:rPr>
        <w:t>Zare</w:t>
      </w:r>
      <w:proofErr w:type="spellEnd"/>
      <w:r w:rsidR="002B50B8" w:rsidRPr="008C59BC">
        <w:rPr>
          <w:rFonts w:ascii="Arial" w:hAnsi="Arial" w:cs="Arial"/>
          <w:sz w:val="21"/>
          <w:szCs w:val="21"/>
          <w:lang w:eastAsia="de-DE"/>
        </w:rPr>
        <w:t xml:space="preserve"> informiert den Autofahrer über die umweltger</w:t>
      </w:r>
      <w:r w:rsidR="004A2B0E" w:rsidRPr="008C59BC">
        <w:rPr>
          <w:rFonts w:ascii="Arial" w:hAnsi="Arial" w:cs="Arial"/>
          <w:sz w:val="21"/>
          <w:szCs w:val="21"/>
          <w:lang w:eastAsia="de-DE"/>
        </w:rPr>
        <w:t>echte Altreifenentsorgung. An 18</w:t>
      </w:r>
      <w:r w:rsidR="002B50B8" w:rsidRPr="008C59BC">
        <w:rPr>
          <w:rFonts w:ascii="Arial" w:hAnsi="Arial" w:cs="Arial"/>
          <w:sz w:val="21"/>
          <w:szCs w:val="21"/>
          <w:lang w:eastAsia="de-DE"/>
        </w:rPr>
        <w:t xml:space="preserve"> Standorten dec</w:t>
      </w:r>
      <w:r w:rsidRPr="008C59BC">
        <w:rPr>
          <w:rFonts w:ascii="Arial" w:hAnsi="Arial" w:cs="Arial"/>
          <w:sz w:val="21"/>
          <w:szCs w:val="21"/>
          <w:lang w:eastAsia="de-DE"/>
        </w:rPr>
        <w:t xml:space="preserve">ken die </w:t>
      </w:r>
      <w:proofErr w:type="spellStart"/>
      <w:r w:rsidRPr="008C59BC">
        <w:rPr>
          <w:rFonts w:ascii="Arial" w:hAnsi="Arial" w:cs="Arial"/>
          <w:sz w:val="21"/>
          <w:szCs w:val="21"/>
          <w:lang w:eastAsia="de-DE"/>
        </w:rPr>
        <w:t>Zare</w:t>
      </w:r>
      <w:proofErr w:type="spellEnd"/>
      <w:r w:rsidR="002B50B8" w:rsidRPr="008C59BC">
        <w:rPr>
          <w:rFonts w:ascii="Arial" w:hAnsi="Arial" w:cs="Arial"/>
          <w:sz w:val="21"/>
          <w:szCs w:val="21"/>
          <w:lang w:eastAsia="de-DE"/>
        </w:rPr>
        <w:t>-Partner Deutschland und die Niederlande nahezu flächendeckend ab.</w:t>
      </w:r>
    </w:p>
    <w:p w:rsidR="00623141" w:rsidRPr="008C59BC" w:rsidRDefault="00623141" w:rsidP="00115B20">
      <w:pPr>
        <w:spacing w:line="360" w:lineRule="auto"/>
        <w:rPr>
          <w:rFonts w:ascii="Arial" w:hAnsi="Arial" w:cs="Arial"/>
          <w:b/>
          <w:sz w:val="21"/>
          <w:szCs w:val="21"/>
          <w:lang w:eastAsia="de-DE"/>
        </w:rPr>
      </w:pPr>
      <w:r w:rsidRPr="008C59BC">
        <w:rPr>
          <w:rFonts w:ascii="Arial" w:hAnsi="Arial" w:cs="Arial"/>
          <w:b/>
          <w:sz w:val="21"/>
          <w:szCs w:val="21"/>
          <w:lang w:eastAsia="de-DE"/>
        </w:rPr>
        <w:t>Die Partner der Initiative sind:</w:t>
      </w:r>
    </w:p>
    <w:p w:rsidR="00134900" w:rsidRPr="00544AB6" w:rsidRDefault="002B50B8" w:rsidP="00115B20">
      <w:pPr>
        <w:spacing w:line="360" w:lineRule="auto"/>
        <w:rPr>
          <w:rFonts w:ascii="Arial" w:hAnsi="Arial" w:cs="Arial"/>
          <w:sz w:val="21"/>
          <w:szCs w:val="21"/>
          <w:lang w:eastAsia="de-DE"/>
        </w:rPr>
      </w:pPr>
      <w:r w:rsidRPr="008C59BC">
        <w:rPr>
          <w:rFonts w:ascii="Arial" w:hAnsi="Arial" w:cs="Arial"/>
          <w:sz w:val="21"/>
          <w:szCs w:val="21"/>
          <w:lang w:eastAsia="de-DE"/>
        </w:rPr>
        <w:t>Allgemeine Gummiwertstoff und Reifenhandels GmbH,</w:t>
      </w:r>
      <w:r w:rsidR="00A57623" w:rsidRPr="008C59BC">
        <w:rPr>
          <w:rFonts w:ascii="Arial" w:hAnsi="Arial" w:cs="Arial"/>
          <w:sz w:val="21"/>
          <w:szCs w:val="21"/>
          <w:lang w:eastAsia="de-DE"/>
        </w:rPr>
        <w:t xml:space="preserve"> Bender Reifen Recycling GmbH</w:t>
      </w:r>
      <w:r w:rsidRPr="008C59BC">
        <w:rPr>
          <w:rFonts w:ascii="Arial" w:hAnsi="Arial" w:cs="Arial"/>
          <w:sz w:val="21"/>
          <w:szCs w:val="21"/>
          <w:lang w:eastAsia="de-DE"/>
        </w:rPr>
        <w:t xml:space="preserve">, CVS Reifen GmbH, Danninger OHG Spezialtransporte, Hartung Speditions-, Handels- und Transport GmbH, HRV GmbH, KARGRO B.V., KURZ </w:t>
      </w:r>
      <w:proofErr w:type="spellStart"/>
      <w:r w:rsidRPr="008C59BC">
        <w:rPr>
          <w:rFonts w:ascii="Arial" w:hAnsi="Arial" w:cs="Arial"/>
          <w:sz w:val="21"/>
          <w:szCs w:val="21"/>
          <w:lang w:eastAsia="de-DE"/>
        </w:rPr>
        <w:t>Karkassenhandel</w:t>
      </w:r>
      <w:proofErr w:type="spellEnd"/>
      <w:r w:rsidRPr="008C59BC">
        <w:rPr>
          <w:rFonts w:ascii="Arial" w:hAnsi="Arial" w:cs="Arial"/>
          <w:sz w:val="21"/>
          <w:szCs w:val="21"/>
          <w:lang w:eastAsia="de-DE"/>
        </w:rPr>
        <w:t xml:space="preserve"> GmbH, </w:t>
      </w:r>
      <w:proofErr w:type="spellStart"/>
      <w:r w:rsidRPr="008C59BC">
        <w:rPr>
          <w:rFonts w:ascii="Arial" w:hAnsi="Arial" w:cs="Arial"/>
          <w:sz w:val="21"/>
          <w:szCs w:val="21"/>
          <w:lang w:eastAsia="de-DE"/>
        </w:rPr>
        <w:t>Mülsener</w:t>
      </w:r>
      <w:proofErr w:type="spellEnd"/>
      <w:r w:rsidRPr="008C59BC">
        <w:rPr>
          <w:rFonts w:ascii="Arial" w:hAnsi="Arial" w:cs="Arial"/>
          <w:sz w:val="21"/>
          <w:szCs w:val="21"/>
          <w:lang w:eastAsia="de-DE"/>
        </w:rPr>
        <w:t xml:space="preserve"> Rohstoff- und Hand</w:t>
      </w:r>
      <w:r w:rsidR="00A57623" w:rsidRPr="008C59BC">
        <w:rPr>
          <w:rFonts w:ascii="Arial" w:hAnsi="Arial" w:cs="Arial"/>
          <w:sz w:val="21"/>
          <w:szCs w:val="21"/>
          <w:lang w:eastAsia="de-DE"/>
        </w:rPr>
        <w:t>elsgesellschaft mbH</w:t>
      </w:r>
      <w:r w:rsidRPr="008C59BC">
        <w:rPr>
          <w:rFonts w:ascii="Arial" w:hAnsi="Arial" w:cs="Arial"/>
          <w:sz w:val="21"/>
          <w:szCs w:val="21"/>
          <w:lang w:eastAsia="de-DE"/>
        </w:rPr>
        <w:t>, REIFEN DRAWS GmbH, Reifengruppe</w:t>
      </w:r>
      <w:r w:rsidR="004A2B0E" w:rsidRPr="008C59BC">
        <w:rPr>
          <w:rFonts w:ascii="Arial" w:hAnsi="Arial" w:cs="Arial"/>
          <w:sz w:val="21"/>
          <w:szCs w:val="21"/>
          <w:lang w:eastAsia="de-DE"/>
        </w:rPr>
        <w:t xml:space="preserve"> Ruhr / RGR, </w:t>
      </w:r>
      <w:r w:rsidRPr="008C59BC">
        <w:rPr>
          <w:rFonts w:ascii="Arial" w:hAnsi="Arial" w:cs="Arial"/>
          <w:sz w:val="21"/>
          <w:szCs w:val="21"/>
          <w:lang w:eastAsia="de-DE"/>
        </w:rPr>
        <w:t xml:space="preserve">REIFEN OKA, Reifen Recyclingbetrieb </w:t>
      </w:r>
      <w:proofErr w:type="spellStart"/>
      <w:r w:rsidRPr="008C59BC">
        <w:rPr>
          <w:rFonts w:ascii="Arial" w:hAnsi="Arial" w:cs="Arial"/>
          <w:sz w:val="21"/>
          <w:szCs w:val="21"/>
          <w:lang w:eastAsia="de-DE"/>
        </w:rPr>
        <w:t>Brenz</w:t>
      </w:r>
      <w:proofErr w:type="spellEnd"/>
      <w:r w:rsidRPr="008C59BC">
        <w:rPr>
          <w:rFonts w:ascii="Arial" w:hAnsi="Arial" w:cs="Arial"/>
          <w:sz w:val="21"/>
          <w:szCs w:val="21"/>
          <w:lang w:eastAsia="de-DE"/>
        </w:rPr>
        <w:t xml:space="preserve"> GmbH</w:t>
      </w:r>
    </w:p>
    <w:p w:rsidR="0014777A" w:rsidRDefault="0014777A" w:rsidP="00E33E22">
      <w:pPr>
        <w:spacing w:line="360" w:lineRule="auto"/>
        <w:rPr>
          <w:rFonts w:ascii="Arial" w:hAnsi="Arial" w:cs="Arial"/>
          <w:sz w:val="21"/>
          <w:szCs w:val="21"/>
          <w:lang w:eastAsia="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pt;margin-top:18.2pt;width:240.95pt;height:170.1pt;z-index:-251656192;mso-position-horizontal:absolute;mso-position-horizontal-relative:text;mso-position-vertical:absolute;mso-position-vertical-relative:text;mso-width-relative:page;mso-height-relative:page" wrapcoords="-43 0 -43 21539 21600 21539 21600 0 -43 0">
            <v:imagedata r:id="rId9" o:title="initiative_zare_gemeinsam_fuer_eine_saubere_umwelt_web"/>
            <w10:wrap type="through"/>
          </v:shape>
        </w:pict>
      </w:r>
      <w:r w:rsidR="00544AB6">
        <w:rPr>
          <w:rFonts w:ascii="Arial" w:hAnsi="Arial" w:cs="Arial"/>
          <w:b/>
          <w:sz w:val="21"/>
          <w:szCs w:val="21"/>
          <w:lang w:eastAsia="de-DE"/>
        </w:rPr>
        <w:t>Bildmaterial:</w:t>
      </w:r>
      <w:r w:rsidR="00544AB6">
        <w:rPr>
          <w:rFonts w:ascii="Arial" w:hAnsi="Arial" w:cs="Arial"/>
          <w:b/>
          <w:sz w:val="21"/>
          <w:szCs w:val="21"/>
          <w:lang w:eastAsia="de-DE"/>
        </w:rPr>
        <w:br/>
      </w:r>
      <w:r w:rsidR="00544AB6">
        <w:rPr>
          <w:rFonts w:ascii="Arial" w:hAnsi="Arial" w:cs="Arial"/>
          <w:b/>
          <w:sz w:val="21"/>
          <w:szCs w:val="21"/>
          <w:lang w:eastAsia="de-DE"/>
        </w:rPr>
        <w:br/>
      </w:r>
    </w:p>
    <w:p w:rsidR="0014777A" w:rsidRDefault="0014777A" w:rsidP="00E33E22">
      <w:pPr>
        <w:spacing w:line="360" w:lineRule="auto"/>
        <w:rPr>
          <w:rFonts w:ascii="Arial" w:hAnsi="Arial" w:cs="Arial"/>
          <w:sz w:val="21"/>
          <w:szCs w:val="21"/>
          <w:lang w:eastAsia="de-DE"/>
        </w:rPr>
      </w:pPr>
    </w:p>
    <w:p w:rsidR="0014777A" w:rsidRDefault="0014777A" w:rsidP="00E33E22">
      <w:pPr>
        <w:spacing w:line="360" w:lineRule="auto"/>
        <w:rPr>
          <w:rFonts w:ascii="Arial" w:hAnsi="Arial" w:cs="Arial"/>
          <w:sz w:val="21"/>
          <w:szCs w:val="21"/>
          <w:lang w:eastAsia="de-DE"/>
        </w:rPr>
      </w:pPr>
    </w:p>
    <w:p w:rsidR="0014777A" w:rsidRDefault="0014777A" w:rsidP="00E33E22">
      <w:pPr>
        <w:spacing w:line="360" w:lineRule="auto"/>
        <w:rPr>
          <w:rFonts w:ascii="Arial" w:hAnsi="Arial" w:cs="Arial"/>
          <w:sz w:val="21"/>
          <w:szCs w:val="21"/>
          <w:lang w:eastAsia="de-DE"/>
        </w:rPr>
      </w:pPr>
    </w:p>
    <w:p w:rsidR="0014777A" w:rsidRDefault="0014777A" w:rsidP="00E33E22">
      <w:pPr>
        <w:spacing w:line="360" w:lineRule="auto"/>
        <w:rPr>
          <w:rFonts w:ascii="Arial" w:hAnsi="Arial" w:cs="Arial"/>
          <w:sz w:val="21"/>
          <w:szCs w:val="21"/>
          <w:lang w:eastAsia="de-DE"/>
        </w:rPr>
      </w:pPr>
    </w:p>
    <w:p w:rsidR="0014777A" w:rsidRDefault="0014777A" w:rsidP="00E33E22">
      <w:pPr>
        <w:spacing w:line="360" w:lineRule="auto"/>
        <w:rPr>
          <w:rFonts w:ascii="Arial" w:hAnsi="Arial" w:cs="Arial"/>
          <w:sz w:val="21"/>
          <w:szCs w:val="21"/>
          <w:lang w:eastAsia="de-DE"/>
        </w:rPr>
      </w:pPr>
    </w:p>
    <w:p w:rsidR="0014777A" w:rsidRDefault="00544AB6" w:rsidP="00E33E22">
      <w:pPr>
        <w:spacing w:line="360" w:lineRule="auto"/>
        <w:rPr>
          <w:rFonts w:ascii="Arial" w:hAnsi="Arial" w:cs="Arial"/>
          <w:b/>
          <w:sz w:val="21"/>
          <w:szCs w:val="21"/>
          <w:lang w:eastAsia="de-DE"/>
        </w:rPr>
      </w:pPr>
      <w:r>
        <w:rPr>
          <w:rFonts w:ascii="Arial" w:hAnsi="Arial" w:cs="Arial"/>
          <w:sz w:val="21"/>
          <w:szCs w:val="21"/>
          <w:lang w:eastAsia="de-DE"/>
        </w:rPr>
        <w:t>Initiative ZARE – gemeinsam für eine saubere Umwelt</w:t>
      </w:r>
    </w:p>
    <w:p w:rsidR="00134900" w:rsidRPr="005F4561" w:rsidRDefault="005F4561" w:rsidP="00E33E22">
      <w:pPr>
        <w:spacing w:line="360" w:lineRule="auto"/>
        <w:rPr>
          <w:rFonts w:ascii="Arial" w:hAnsi="Arial" w:cs="Arial"/>
          <w:b/>
          <w:sz w:val="21"/>
          <w:szCs w:val="21"/>
          <w:lang w:eastAsia="de-DE"/>
        </w:rPr>
      </w:pPr>
      <w:r>
        <w:rPr>
          <w:rFonts w:ascii="Arial" w:hAnsi="Arial" w:cs="Arial"/>
          <w:b/>
          <w:noProof/>
          <w:sz w:val="21"/>
          <w:szCs w:val="21"/>
          <w:lang w:eastAsia="de-DE"/>
        </w:rPr>
        <w:lastRenderedPageBreak/>
        <w:drawing>
          <wp:anchor distT="0" distB="0" distL="114300" distR="114300" simplePos="0" relativeHeight="251658240" behindDoc="1" locked="0" layoutInCell="1" allowOverlap="1" wp14:anchorId="7789FEDB" wp14:editId="04032075">
            <wp:simplePos x="0" y="0"/>
            <wp:positionH relativeFrom="column">
              <wp:posOffset>-14605</wp:posOffset>
            </wp:positionH>
            <wp:positionV relativeFrom="paragraph">
              <wp:posOffset>286385</wp:posOffset>
            </wp:positionV>
            <wp:extent cx="2037080" cy="2879725"/>
            <wp:effectExtent l="0" t="0" r="1270" b="0"/>
            <wp:wrapThrough wrapText="bothSides">
              <wp:wrapPolygon edited="0">
                <wp:start x="0" y="0"/>
                <wp:lineTo x="0" y="21433"/>
                <wp:lineTo x="21411" y="21433"/>
                <wp:lineTo x="21411" y="0"/>
                <wp:lineTo x="0" y="0"/>
              </wp:wrapPolygon>
            </wp:wrapThrough>
            <wp:docPr id="1" name="Grafik 1" descr="C:\Users\Plohl.C-G-W\AppData\Local\Microsoft\Windows\INetCache\Content.Word\zare_standortkarte_illegale-reifenentsorfg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ohl.C-G-W\AppData\Local\Microsoft\Windows\INetCache\Content.Word\zare_standortkarte_illegale-reifenentsorfgu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708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561" w:rsidRDefault="005F4561" w:rsidP="00E33E22">
      <w:pPr>
        <w:spacing w:line="360" w:lineRule="auto"/>
        <w:rPr>
          <w:rFonts w:ascii="Arial" w:hAnsi="Arial" w:cs="Arial"/>
          <w:sz w:val="21"/>
          <w:szCs w:val="21"/>
          <w:lang w:eastAsia="de-DE"/>
        </w:rPr>
      </w:pPr>
    </w:p>
    <w:p w:rsidR="005F4561" w:rsidRDefault="005F4561" w:rsidP="00E33E22">
      <w:pPr>
        <w:spacing w:line="360" w:lineRule="auto"/>
        <w:rPr>
          <w:rFonts w:ascii="Arial" w:hAnsi="Arial" w:cs="Arial"/>
          <w:sz w:val="21"/>
          <w:szCs w:val="21"/>
          <w:lang w:eastAsia="de-DE"/>
        </w:rPr>
      </w:pPr>
    </w:p>
    <w:p w:rsidR="005F4561" w:rsidRDefault="005F4561" w:rsidP="00E33E22">
      <w:pPr>
        <w:spacing w:line="360" w:lineRule="auto"/>
        <w:rPr>
          <w:rFonts w:ascii="Arial" w:hAnsi="Arial" w:cs="Arial"/>
          <w:sz w:val="21"/>
          <w:szCs w:val="21"/>
          <w:lang w:eastAsia="de-DE"/>
        </w:rPr>
      </w:pPr>
    </w:p>
    <w:p w:rsidR="005F4561" w:rsidRDefault="005F4561" w:rsidP="00E33E22">
      <w:pPr>
        <w:spacing w:line="360" w:lineRule="auto"/>
        <w:rPr>
          <w:rFonts w:ascii="Arial" w:hAnsi="Arial" w:cs="Arial"/>
          <w:sz w:val="21"/>
          <w:szCs w:val="21"/>
          <w:lang w:eastAsia="de-DE"/>
        </w:rPr>
      </w:pPr>
    </w:p>
    <w:p w:rsidR="005F4561" w:rsidRDefault="005F4561" w:rsidP="00E33E22">
      <w:pPr>
        <w:spacing w:line="360" w:lineRule="auto"/>
        <w:rPr>
          <w:rFonts w:ascii="Arial" w:hAnsi="Arial" w:cs="Arial"/>
          <w:sz w:val="21"/>
          <w:szCs w:val="21"/>
          <w:lang w:eastAsia="de-DE"/>
        </w:rPr>
      </w:pPr>
    </w:p>
    <w:p w:rsidR="005F4561" w:rsidRDefault="005F4561" w:rsidP="00E33E22">
      <w:pPr>
        <w:spacing w:line="360" w:lineRule="auto"/>
        <w:rPr>
          <w:rFonts w:ascii="Arial" w:hAnsi="Arial" w:cs="Arial"/>
          <w:sz w:val="21"/>
          <w:szCs w:val="21"/>
          <w:lang w:eastAsia="de-DE"/>
        </w:rPr>
      </w:pPr>
    </w:p>
    <w:p w:rsidR="005F4561" w:rsidRDefault="005F4561" w:rsidP="00E33E22">
      <w:pPr>
        <w:spacing w:line="360" w:lineRule="auto"/>
        <w:rPr>
          <w:rFonts w:ascii="Arial" w:hAnsi="Arial" w:cs="Arial"/>
          <w:sz w:val="21"/>
          <w:szCs w:val="21"/>
          <w:lang w:eastAsia="de-DE"/>
        </w:rPr>
      </w:pPr>
    </w:p>
    <w:p w:rsidR="005F4561" w:rsidRDefault="005F4561" w:rsidP="00E33E22">
      <w:pPr>
        <w:spacing w:line="360" w:lineRule="auto"/>
        <w:rPr>
          <w:rFonts w:ascii="Arial" w:hAnsi="Arial" w:cs="Arial"/>
          <w:sz w:val="21"/>
          <w:szCs w:val="21"/>
          <w:lang w:eastAsia="de-DE"/>
        </w:rPr>
      </w:pPr>
    </w:p>
    <w:p w:rsidR="005F4561" w:rsidRDefault="005F4561" w:rsidP="00E33E22">
      <w:pPr>
        <w:spacing w:line="360" w:lineRule="auto"/>
        <w:rPr>
          <w:rFonts w:ascii="Arial" w:hAnsi="Arial" w:cs="Arial"/>
          <w:sz w:val="21"/>
          <w:szCs w:val="21"/>
          <w:lang w:eastAsia="de-DE"/>
        </w:rPr>
      </w:pPr>
      <w:r>
        <w:rPr>
          <w:rFonts w:ascii="Arial" w:hAnsi="Arial" w:cs="Arial"/>
          <w:sz w:val="21"/>
          <w:szCs w:val="21"/>
          <w:lang w:eastAsia="de-DE"/>
        </w:rPr>
        <w:t xml:space="preserve">Bildunterschrift: </w:t>
      </w:r>
      <w:r w:rsidRPr="00CC73E9">
        <w:rPr>
          <w:rFonts w:ascii="Arial" w:hAnsi="Arial" w:cs="Arial"/>
          <w:sz w:val="21"/>
          <w:szCs w:val="21"/>
          <w:lang w:eastAsia="de-DE"/>
        </w:rPr>
        <w:t>Die Standort-Karte „illegale Altreifenentsorgung in Deutschland“</w:t>
      </w:r>
    </w:p>
    <w:p w:rsidR="005F4561" w:rsidRDefault="005F4561" w:rsidP="00E33E22">
      <w:pPr>
        <w:spacing w:line="360" w:lineRule="auto"/>
        <w:rPr>
          <w:rFonts w:ascii="Arial" w:hAnsi="Arial" w:cs="Arial"/>
          <w:sz w:val="21"/>
          <w:szCs w:val="21"/>
          <w:lang w:eastAsia="de-DE"/>
        </w:rPr>
      </w:pPr>
    </w:p>
    <w:p w:rsidR="005F4561" w:rsidRPr="008C59BC" w:rsidRDefault="005F4561" w:rsidP="00E33E22">
      <w:pPr>
        <w:spacing w:line="360" w:lineRule="auto"/>
        <w:rPr>
          <w:rFonts w:ascii="Arial" w:hAnsi="Arial" w:cs="Arial"/>
          <w:sz w:val="21"/>
          <w:szCs w:val="21"/>
          <w:lang w:eastAsia="de-DE"/>
        </w:rPr>
      </w:pPr>
    </w:p>
    <w:sectPr w:rsidR="005F4561" w:rsidRPr="008C59BC"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621" w:rsidRDefault="00564621" w:rsidP="00D314B4">
      <w:pPr>
        <w:spacing w:after="0" w:line="240" w:lineRule="auto"/>
      </w:pPr>
      <w:r>
        <w:separator/>
      </w:r>
    </w:p>
  </w:endnote>
  <w:endnote w:type="continuationSeparator" w:id="0">
    <w:p w:rsidR="00564621" w:rsidRDefault="00564621"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621" w:rsidRDefault="00564621" w:rsidP="00D314B4">
      <w:pPr>
        <w:spacing w:after="0" w:line="240" w:lineRule="auto"/>
      </w:pPr>
      <w:r>
        <w:separator/>
      </w:r>
    </w:p>
  </w:footnote>
  <w:footnote w:type="continuationSeparator" w:id="0">
    <w:p w:rsidR="00564621" w:rsidRDefault="00564621"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220F944F" wp14:editId="4AB94FF9">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23DE2EA" wp14:editId="5B371495">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6D53614F"/>
    <w:multiLevelType w:val="hybridMultilevel"/>
    <w:tmpl w:val="60A4F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B6C"/>
    <w:rsid w:val="00014C90"/>
    <w:rsid w:val="0001590F"/>
    <w:rsid w:val="000508DA"/>
    <w:rsid w:val="000654F8"/>
    <w:rsid w:val="00094DF0"/>
    <w:rsid w:val="000C006B"/>
    <w:rsid w:val="000D4A1B"/>
    <w:rsid w:val="000D5C3A"/>
    <w:rsid w:val="000F3B7E"/>
    <w:rsid w:val="000F4CB5"/>
    <w:rsid w:val="001155BF"/>
    <w:rsid w:val="00115B20"/>
    <w:rsid w:val="00134900"/>
    <w:rsid w:val="0014777A"/>
    <w:rsid w:val="00152BB1"/>
    <w:rsid w:val="00165A94"/>
    <w:rsid w:val="00193EDD"/>
    <w:rsid w:val="001A1892"/>
    <w:rsid w:val="00207BFE"/>
    <w:rsid w:val="00215FB0"/>
    <w:rsid w:val="00217641"/>
    <w:rsid w:val="00244CB7"/>
    <w:rsid w:val="002720E7"/>
    <w:rsid w:val="00286183"/>
    <w:rsid w:val="002905E0"/>
    <w:rsid w:val="00293F3E"/>
    <w:rsid w:val="002A2ACF"/>
    <w:rsid w:val="002A5A18"/>
    <w:rsid w:val="002B221D"/>
    <w:rsid w:val="002B50B8"/>
    <w:rsid w:val="002C460A"/>
    <w:rsid w:val="002D2FB1"/>
    <w:rsid w:val="002E5807"/>
    <w:rsid w:val="00305A93"/>
    <w:rsid w:val="00324C64"/>
    <w:rsid w:val="003305C7"/>
    <w:rsid w:val="003308D0"/>
    <w:rsid w:val="003321CD"/>
    <w:rsid w:val="00340D6A"/>
    <w:rsid w:val="0034529B"/>
    <w:rsid w:val="0038512B"/>
    <w:rsid w:val="00394BE4"/>
    <w:rsid w:val="003A42CE"/>
    <w:rsid w:val="003A65D3"/>
    <w:rsid w:val="003D2956"/>
    <w:rsid w:val="00402732"/>
    <w:rsid w:val="00404C77"/>
    <w:rsid w:val="00443B6B"/>
    <w:rsid w:val="004602CA"/>
    <w:rsid w:val="0047164F"/>
    <w:rsid w:val="00474D3F"/>
    <w:rsid w:val="00480FD3"/>
    <w:rsid w:val="004838FE"/>
    <w:rsid w:val="0049325D"/>
    <w:rsid w:val="0049435D"/>
    <w:rsid w:val="004A2B0E"/>
    <w:rsid w:val="004A42CA"/>
    <w:rsid w:val="004A6585"/>
    <w:rsid w:val="004C4743"/>
    <w:rsid w:val="004D09B4"/>
    <w:rsid w:val="004D34A5"/>
    <w:rsid w:val="004F3A1D"/>
    <w:rsid w:val="0052265E"/>
    <w:rsid w:val="0054239B"/>
    <w:rsid w:val="00544AB6"/>
    <w:rsid w:val="00550EAC"/>
    <w:rsid w:val="00564621"/>
    <w:rsid w:val="005743B9"/>
    <w:rsid w:val="00574A75"/>
    <w:rsid w:val="005868ED"/>
    <w:rsid w:val="005A6600"/>
    <w:rsid w:val="005C2F91"/>
    <w:rsid w:val="005D6822"/>
    <w:rsid w:val="005F4561"/>
    <w:rsid w:val="005F6BA6"/>
    <w:rsid w:val="00610EC3"/>
    <w:rsid w:val="00612AC1"/>
    <w:rsid w:val="00623141"/>
    <w:rsid w:val="00624D8A"/>
    <w:rsid w:val="00625208"/>
    <w:rsid w:val="00660B55"/>
    <w:rsid w:val="006659FE"/>
    <w:rsid w:val="006807B9"/>
    <w:rsid w:val="006D5A0C"/>
    <w:rsid w:val="006E77F1"/>
    <w:rsid w:val="006F22AE"/>
    <w:rsid w:val="007170C6"/>
    <w:rsid w:val="00723877"/>
    <w:rsid w:val="007243DC"/>
    <w:rsid w:val="007315C9"/>
    <w:rsid w:val="00771443"/>
    <w:rsid w:val="007819C6"/>
    <w:rsid w:val="007854BD"/>
    <w:rsid w:val="007931A3"/>
    <w:rsid w:val="00794346"/>
    <w:rsid w:val="007D0AC6"/>
    <w:rsid w:val="0082101C"/>
    <w:rsid w:val="0082767F"/>
    <w:rsid w:val="008A04E5"/>
    <w:rsid w:val="008A46BF"/>
    <w:rsid w:val="008C3A8A"/>
    <w:rsid w:val="008C560B"/>
    <w:rsid w:val="008C59BC"/>
    <w:rsid w:val="008C67D5"/>
    <w:rsid w:val="008D09EF"/>
    <w:rsid w:val="008D1D3E"/>
    <w:rsid w:val="008D3518"/>
    <w:rsid w:val="008D745B"/>
    <w:rsid w:val="008E74E4"/>
    <w:rsid w:val="008F7C55"/>
    <w:rsid w:val="00923F8F"/>
    <w:rsid w:val="0092416A"/>
    <w:rsid w:val="00925709"/>
    <w:rsid w:val="00932F58"/>
    <w:rsid w:val="00937198"/>
    <w:rsid w:val="00951300"/>
    <w:rsid w:val="0095194D"/>
    <w:rsid w:val="0096750B"/>
    <w:rsid w:val="0099337D"/>
    <w:rsid w:val="009B17EA"/>
    <w:rsid w:val="009B5FF0"/>
    <w:rsid w:val="009C1D51"/>
    <w:rsid w:val="009C3B0D"/>
    <w:rsid w:val="009D16F9"/>
    <w:rsid w:val="009E1E71"/>
    <w:rsid w:val="009E3ACD"/>
    <w:rsid w:val="009E513F"/>
    <w:rsid w:val="009F0B1D"/>
    <w:rsid w:val="00A02C47"/>
    <w:rsid w:val="00A1443F"/>
    <w:rsid w:val="00A20A41"/>
    <w:rsid w:val="00A34F20"/>
    <w:rsid w:val="00A57623"/>
    <w:rsid w:val="00A57BCD"/>
    <w:rsid w:val="00A730A7"/>
    <w:rsid w:val="00A80CEF"/>
    <w:rsid w:val="00A8508A"/>
    <w:rsid w:val="00A872FB"/>
    <w:rsid w:val="00AA4CE9"/>
    <w:rsid w:val="00AC11A9"/>
    <w:rsid w:val="00AD4485"/>
    <w:rsid w:val="00AD7C06"/>
    <w:rsid w:val="00B02274"/>
    <w:rsid w:val="00B3748E"/>
    <w:rsid w:val="00B42274"/>
    <w:rsid w:val="00B53041"/>
    <w:rsid w:val="00B81037"/>
    <w:rsid w:val="00BA0300"/>
    <w:rsid w:val="00BA7742"/>
    <w:rsid w:val="00BF114C"/>
    <w:rsid w:val="00BF79D6"/>
    <w:rsid w:val="00C052AA"/>
    <w:rsid w:val="00C11FCD"/>
    <w:rsid w:val="00C15A66"/>
    <w:rsid w:val="00C17B6F"/>
    <w:rsid w:val="00C41065"/>
    <w:rsid w:val="00C67C07"/>
    <w:rsid w:val="00C706E1"/>
    <w:rsid w:val="00C90420"/>
    <w:rsid w:val="00C93DEC"/>
    <w:rsid w:val="00CC2A89"/>
    <w:rsid w:val="00CC3DE6"/>
    <w:rsid w:val="00CE09CD"/>
    <w:rsid w:val="00CE308F"/>
    <w:rsid w:val="00CE56CD"/>
    <w:rsid w:val="00CE6EC6"/>
    <w:rsid w:val="00CF2313"/>
    <w:rsid w:val="00D04FE1"/>
    <w:rsid w:val="00D244A9"/>
    <w:rsid w:val="00D314B4"/>
    <w:rsid w:val="00D32E1C"/>
    <w:rsid w:val="00D3522E"/>
    <w:rsid w:val="00D4769F"/>
    <w:rsid w:val="00D51C9E"/>
    <w:rsid w:val="00D5782C"/>
    <w:rsid w:val="00D9588F"/>
    <w:rsid w:val="00DB132F"/>
    <w:rsid w:val="00DB5631"/>
    <w:rsid w:val="00DC03A2"/>
    <w:rsid w:val="00DC6B99"/>
    <w:rsid w:val="00DD5891"/>
    <w:rsid w:val="00DD5B0E"/>
    <w:rsid w:val="00DE6183"/>
    <w:rsid w:val="00E201A7"/>
    <w:rsid w:val="00E217ED"/>
    <w:rsid w:val="00E33E22"/>
    <w:rsid w:val="00E3786C"/>
    <w:rsid w:val="00E40161"/>
    <w:rsid w:val="00E929CC"/>
    <w:rsid w:val="00EA63A7"/>
    <w:rsid w:val="00EB44BE"/>
    <w:rsid w:val="00EC6384"/>
    <w:rsid w:val="00EE71AB"/>
    <w:rsid w:val="00F03AA7"/>
    <w:rsid w:val="00F11FEB"/>
    <w:rsid w:val="00F22EF9"/>
    <w:rsid w:val="00F408C8"/>
    <w:rsid w:val="00F41FA3"/>
    <w:rsid w:val="00F45E34"/>
    <w:rsid w:val="00F70893"/>
    <w:rsid w:val="00FA1232"/>
    <w:rsid w:val="00FA4194"/>
    <w:rsid w:val="00FE14B0"/>
    <w:rsid w:val="00FF7E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 w:type="paragraph" w:styleId="Listenabsatz">
    <w:name w:val="List Paragraph"/>
    <w:basedOn w:val="Standard"/>
    <w:uiPriority w:val="34"/>
    <w:qFormat/>
    <w:rsid w:val="008A04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14392-6548-427C-A281-E31E7707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675</Words>
  <Characters>4257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6</cp:revision>
  <cp:lastPrinted>2018-09-06T09:36:00Z</cp:lastPrinted>
  <dcterms:created xsi:type="dcterms:W3CDTF">2018-09-21T15:19:00Z</dcterms:created>
  <dcterms:modified xsi:type="dcterms:W3CDTF">2018-09-26T09:47:00Z</dcterms:modified>
</cp:coreProperties>
</file>